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28264" w14:textId="77777777"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b/>
          <w:bCs/>
          <w:sz w:val="24"/>
          <w:szCs w:val="24"/>
        </w:rPr>
      </w:pPr>
      <w:proofErr w:type="spellStart"/>
      <w:r w:rsidRPr="000E433A">
        <w:rPr>
          <w:rFonts w:ascii="Times New Roman" w:eastAsia="Times New Roman" w:hAnsi="Times New Roman"/>
          <w:b/>
          <w:bCs/>
          <w:sz w:val="24"/>
          <w:szCs w:val="24"/>
        </w:rPr>
        <w:t>Bomere</w:t>
      </w:r>
      <w:proofErr w:type="spellEnd"/>
      <w:r w:rsidRPr="000E433A">
        <w:rPr>
          <w:rFonts w:ascii="Times New Roman" w:eastAsia="Times New Roman" w:hAnsi="Times New Roman"/>
          <w:b/>
          <w:bCs/>
          <w:sz w:val="24"/>
          <w:szCs w:val="24"/>
        </w:rPr>
        <w:t xml:space="preserve"> and the XI Towns Federation</w:t>
      </w:r>
    </w:p>
    <w:p w14:paraId="3E810082" w14:textId="77777777"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b/>
          <w:bCs/>
          <w:sz w:val="24"/>
          <w:szCs w:val="24"/>
        </w:rPr>
      </w:pPr>
      <w:r w:rsidRPr="000E433A">
        <w:rPr>
          <w:rFonts w:ascii="Times New Roman" w:eastAsia="Times New Roman" w:hAnsi="Times New Roman"/>
          <w:b/>
          <w:bCs/>
          <w:sz w:val="24"/>
          <w:szCs w:val="24"/>
        </w:rPr>
        <w:t>‘With God all things are possible’</w:t>
      </w:r>
    </w:p>
    <w:p w14:paraId="75FD4E52" w14:textId="77777777"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b/>
          <w:bCs/>
          <w:sz w:val="24"/>
          <w:szCs w:val="24"/>
        </w:rPr>
      </w:pPr>
      <w:r w:rsidRPr="000E433A">
        <w:rPr>
          <w:rFonts w:ascii="Times New Roman" w:eastAsia="Times New Roman" w:hAnsi="Times New Roman"/>
          <w:sz w:val="24"/>
          <w:szCs w:val="24"/>
        </w:rPr>
        <w:t>Matthew 19:26</w:t>
      </w:r>
    </w:p>
    <w:p w14:paraId="11B28A7D" w14:textId="77777777"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sz w:val="24"/>
          <w:szCs w:val="24"/>
        </w:rPr>
      </w:pPr>
      <w:r w:rsidRPr="000E433A">
        <w:rPr>
          <w:rFonts w:ascii="Times New Roman" w:eastAsia="Times New Roman" w:hAnsi="Times New Roman"/>
          <w:sz w:val="24"/>
          <w:szCs w:val="24"/>
        </w:rPr>
        <w:t xml:space="preserve">Our school nurtures all pupils and those in our school community to flourish as individuals; educationally, spiritually and morally, promoting Christian values through the experience we offer </w:t>
      </w:r>
      <w:proofErr w:type="gramStart"/>
      <w:r w:rsidRPr="000E433A">
        <w:rPr>
          <w:rFonts w:ascii="Times New Roman" w:eastAsia="Times New Roman" w:hAnsi="Times New Roman"/>
          <w:sz w:val="24"/>
          <w:szCs w:val="24"/>
        </w:rPr>
        <w:t>to</w:t>
      </w:r>
      <w:proofErr w:type="gramEnd"/>
      <w:r w:rsidRPr="000E433A">
        <w:rPr>
          <w:rFonts w:ascii="Times New Roman" w:eastAsia="Times New Roman" w:hAnsi="Times New Roman"/>
          <w:sz w:val="24"/>
          <w:szCs w:val="24"/>
        </w:rPr>
        <w:t xml:space="preserve"> all. Our core Christian values are Hope, Love and Respect. </w:t>
      </w:r>
    </w:p>
    <w:p w14:paraId="0977AA11" w14:textId="77777777"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sz w:val="24"/>
          <w:szCs w:val="24"/>
        </w:rPr>
      </w:pPr>
    </w:p>
    <w:p w14:paraId="4EC3FAAF" w14:textId="77777777"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sz w:val="24"/>
          <w:szCs w:val="24"/>
        </w:rPr>
      </w:pPr>
    </w:p>
    <w:p w14:paraId="4F74E15E" w14:textId="77777777"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sz w:val="24"/>
          <w:szCs w:val="24"/>
        </w:rPr>
      </w:pPr>
    </w:p>
    <w:p w14:paraId="51F6AC2A" w14:textId="37B3BCC5"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sz w:val="24"/>
          <w:szCs w:val="24"/>
        </w:rPr>
      </w:pPr>
      <w:r w:rsidRPr="000E433A">
        <w:rPr>
          <w:rFonts w:ascii="Times New Roman" w:eastAsia="Times New Roman" w:hAnsi="Times New Roman"/>
          <w:noProof/>
          <w:color w:val="000000"/>
          <w:sz w:val="24"/>
          <w:szCs w:val="20"/>
        </w:rPr>
        <w:drawing>
          <wp:anchor distT="0" distB="0" distL="114300" distR="114300" simplePos="0" relativeHeight="251683328" behindDoc="0" locked="0" layoutInCell="1" allowOverlap="1" wp14:anchorId="41E6E473" wp14:editId="36E98583">
            <wp:simplePos x="0" y="0"/>
            <wp:positionH relativeFrom="column">
              <wp:posOffset>180340</wp:posOffset>
            </wp:positionH>
            <wp:positionV relativeFrom="paragraph">
              <wp:posOffset>71120</wp:posOffset>
            </wp:positionV>
            <wp:extent cx="1572895" cy="1636395"/>
            <wp:effectExtent l="0" t="0" r="8255" b="1905"/>
            <wp:wrapNone/>
            <wp:docPr id="8" name="Picture 8" descr="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ead\Downloads\logo final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895" cy="163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33A">
        <w:rPr>
          <w:rFonts w:eastAsia="Times New Roman" w:cs="Arial"/>
          <w:b/>
          <w:noProof/>
          <w:sz w:val="48"/>
          <w:szCs w:val="20"/>
          <w:lang w:eastAsia="en-GB"/>
        </w:rPr>
        <w:drawing>
          <wp:inline distT="0" distB="0" distL="0" distR="0" wp14:anchorId="51D6EA97" wp14:editId="323B06B4">
            <wp:extent cx="1704340" cy="17627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340" cy="1762760"/>
                    </a:xfrm>
                    <a:prstGeom prst="rect">
                      <a:avLst/>
                    </a:prstGeom>
                    <a:noFill/>
                    <a:ln>
                      <a:noFill/>
                    </a:ln>
                  </pic:spPr>
                </pic:pic>
              </a:graphicData>
            </a:graphic>
          </wp:inline>
        </w:drawing>
      </w:r>
    </w:p>
    <w:p w14:paraId="7F379900" w14:textId="77777777" w:rsidR="000E433A" w:rsidRPr="000E433A" w:rsidRDefault="000E433A" w:rsidP="000E433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sz w:val="24"/>
          <w:szCs w:val="24"/>
        </w:rPr>
      </w:pPr>
    </w:p>
    <w:p w14:paraId="12F59BB9" w14:textId="77777777" w:rsidR="000E433A" w:rsidRPr="000E433A" w:rsidRDefault="000E433A" w:rsidP="000E433A">
      <w:pPr>
        <w:keepNext/>
        <w:pBdr>
          <w:top w:val="single" w:sz="4" w:space="1" w:color="auto"/>
          <w:left w:val="single" w:sz="4" w:space="4" w:color="auto"/>
          <w:bottom w:val="single" w:sz="4" w:space="1" w:color="auto"/>
          <w:right w:val="single" w:sz="4" w:space="4" w:color="auto"/>
        </w:pBdr>
        <w:spacing w:after="0" w:line="240" w:lineRule="auto"/>
        <w:jc w:val="center"/>
        <w:outlineLvl w:val="0"/>
        <w:rPr>
          <w:rFonts w:ascii="Comic Sans MS" w:eastAsia="Times New Roman" w:hAnsi="Comic Sans MS"/>
          <w:b/>
          <w:bCs/>
          <w:sz w:val="40"/>
          <w:szCs w:val="24"/>
        </w:rPr>
      </w:pPr>
    </w:p>
    <w:p w14:paraId="7363D275" w14:textId="77777777" w:rsidR="000E433A" w:rsidRPr="000E433A" w:rsidRDefault="000E433A" w:rsidP="000E433A">
      <w:pPr>
        <w:keepNext/>
        <w:pBdr>
          <w:top w:val="single" w:sz="4" w:space="1" w:color="auto"/>
          <w:left w:val="single" w:sz="4" w:space="4" w:color="auto"/>
          <w:bottom w:val="single" w:sz="4" w:space="1" w:color="auto"/>
          <w:right w:val="single" w:sz="4" w:space="4" w:color="auto"/>
        </w:pBdr>
        <w:spacing w:after="0" w:line="240" w:lineRule="auto"/>
        <w:jc w:val="center"/>
        <w:outlineLvl w:val="0"/>
        <w:rPr>
          <w:rFonts w:ascii="Comic Sans MS" w:eastAsia="Times New Roman" w:hAnsi="Comic Sans MS"/>
          <w:b/>
          <w:bCs/>
          <w:sz w:val="40"/>
          <w:szCs w:val="24"/>
        </w:rPr>
      </w:pPr>
    </w:p>
    <w:p w14:paraId="578DD2EE" w14:textId="77777777" w:rsidR="000E433A" w:rsidRPr="000E433A" w:rsidRDefault="000E433A" w:rsidP="000E433A">
      <w:pPr>
        <w:keepNext/>
        <w:pBdr>
          <w:top w:val="single" w:sz="4" w:space="1" w:color="auto"/>
          <w:left w:val="single" w:sz="4" w:space="4" w:color="auto"/>
          <w:bottom w:val="single" w:sz="4" w:space="1" w:color="auto"/>
          <w:right w:val="single" w:sz="4" w:space="4" w:color="auto"/>
        </w:pBdr>
        <w:spacing w:after="0" w:line="240" w:lineRule="auto"/>
        <w:jc w:val="center"/>
        <w:outlineLvl w:val="0"/>
        <w:rPr>
          <w:rFonts w:ascii="Comic Sans MS" w:eastAsia="Times New Roman" w:hAnsi="Comic Sans MS"/>
          <w:b/>
          <w:bCs/>
          <w:sz w:val="40"/>
          <w:szCs w:val="24"/>
        </w:rPr>
      </w:pPr>
      <w:r w:rsidRPr="000E433A">
        <w:rPr>
          <w:rFonts w:ascii="Comic Sans MS" w:eastAsia="Times New Roman" w:hAnsi="Comic Sans MS"/>
          <w:b/>
          <w:bCs/>
          <w:sz w:val="40"/>
          <w:szCs w:val="24"/>
        </w:rPr>
        <w:t>A STATEMENT OF POLICY</w:t>
      </w:r>
    </w:p>
    <w:p w14:paraId="76E1DB2F" w14:textId="77777777" w:rsidR="000E433A" w:rsidRPr="000E433A" w:rsidRDefault="000E433A" w:rsidP="000E433A">
      <w:pPr>
        <w:keepNext/>
        <w:pBdr>
          <w:top w:val="single" w:sz="4" w:space="1" w:color="auto"/>
          <w:left w:val="single" w:sz="4" w:space="4" w:color="auto"/>
          <w:bottom w:val="single" w:sz="4" w:space="1" w:color="auto"/>
          <w:right w:val="single" w:sz="4" w:space="4" w:color="auto"/>
        </w:pBdr>
        <w:spacing w:after="0" w:line="240" w:lineRule="auto"/>
        <w:jc w:val="center"/>
        <w:outlineLvl w:val="0"/>
        <w:rPr>
          <w:rFonts w:ascii="Comic Sans MS" w:eastAsia="Times New Roman" w:hAnsi="Comic Sans MS"/>
          <w:sz w:val="40"/>
          <w:szCs w:val="24"/>
        </w:rPr>
      </w:pPr>
    </w:p>
    <w:p w14:paraId="64730BD0" w14:textId="615A1C1F" w:rsidR="00824FDF" w:rsidRPr="000E433A" w:rsidRDefault="000E433A" w:rsidP="000E433A">
      <w:pPr>
        <w:keepNext/>
        <w:pBdr>
          <w:top w:val="single" w:sz="4" w:space="1" w:color="auto"/>
          <w:left w:val="single" w:sz="4" w:space="4" w:color="auto"/>
          <w:bottom w:val="single" w:sz="4" w:space="1" w:color="auto"/>
          <w:right w:val="single" w:sz="4" w:space="4" w:color="auto"/>
        </w:pBdr>
        <w:spacing w:after="0" w:line="240" w:lineRule="auto"/>
        <w:jc w:val="center"/>
        <w:outlineLvl w:val="0"/>
        <w:rPr>
          <w:rFonts w:ascii="Comic Sans MS" w:eastAsia="Times New Roman" w:hAnsi="Comic Sans MS"/>
          <w:b/>
          <w:sz w:val="52"/>
          <w:szCs w:val="52"/>
        </w:rPr>
      </w:pPr>
      <w:r>
        <w:rPr>
          <w:rFonts w:ascii="Comic Sans MS" w:eastAsia="Times New Roman" w:hAnsi="Comic Sans MS"/>
          <w:b/>
          <w:sz w:val="52"/>
          <w:szCs w:val="52"/>
        </w:rPr>
        <w:t>Lettings</w:t>
      </w: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2982"/>
      </w:tblGrid>
      <w:tr w:rsidR="00824FDF" w14:paraId="356A701C" w14:textId="77777777" w:rsidTr="0003139A">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2982" w:type="dxa"/>
            <w:tcBorders>
              <w:top w:val="nil"/>
              <w:left w:val="nil"/>
              <w:right w:val="nil"/>
            </w:tcBorders>
          </w:tcPr>
          <w:p w14:paraId="4156AE53" w14:textId="2A531F5C" w:rsidR="00824FDF" w:rsidRDefault="0003139A" w:rsidP="0003139A">
            <w:pPr>
              <w:jc w:val="center"/>
              <w:rPr>
                <w:lang w:val="en-US" w:eastAsia="ja-JP"/>
              </w:rPr>
            </w:pPr>
            <w:r>
              <w:rPr>
                <w:lang w:val="en-US" w:eastAsia="ja-JP"/>
              </w:rPr>
              <w:t>8</w:t>
            </w:r>
            <w:r w:rsidRPr="0003139A">
              <w:rPr>
                <w:vertAlign w:val="superscript"/>
                <w:lang w:val="en-US" w:eastAsia="ja-JP"/>
              </w:rPr>
              <w:t>th</w:t>
            </w:r>
            <w:r>
              <w:rPr>
                <w:lang w:val="en-US" w:eastAsia="ja-JP"/>
              </w:rPr>
              <w:t xml:space="preserve"> October 2022</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03139A">
        <w:trPr>
          <w:trHeight w:val="352"/>
        </w:trPr>
        <w:tc>
          <w:tcPr>
            <w:tcW w:w="2813" w:type="dxa"/>
            <w:tcBorders>
              <w:bottom w:val="single" w:sz="2" w:space="0" w:color="auto"/>
            </w:tcBorders>
          </w:tcPr>
          <w:p w14:paraId="0E5E2D7B" w14:textId="77777777" w:rsidR="00824FDF" w:rsidRDefault="00824FDF" w:rsidP="003F31D0">
            <w:pPr>
              <w:spacing w:line="276" w:lineRule="auto"/>
              <w:jc w:val="both"/>
            </w:pPr>
          </w:p>
          <w:p w14:paraId="64C141E5" w14:textId="40F1F602" w:rsidR="0003139A" w:rsidRPr="0003139A" w:rsidRDefault="0003139A" w:rsidP="003F31D0">
            <w:pPr>
              <w:spacing w:line="276" w:lineRule="auto"/>
              <w:jc w:val="both"/>
              <w:rPr>
                <w:rFonts w:ascii="Freestyle Script" w:hAnsi="Freestyle Script"/>
                <w:sz w:val="24"/>
                <w:szCs w:val="24"/>
              </w:rPr>
            </w:pPr>
            <w:r w:rsidRPr="0003139A">
              <w:rPr>
                <w:rFonts w:ascii="Freestyle Script" w:hAnsi="Freestyle Script"/>
                <w:sz w:val="24"/>
                <w:szCs w:val="24"/>
              </w:rPr>
              <w:t>J Ball</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1E144559" w14:textId="77777777" w:rsidR="00824FDF" w:rsidRDefault="00824FDF" w:rsidP="003F31D0">
            <w:pPr>
              <w:spacing w:line="276" w:lineRule="auto"/>
              <w:jc w:val="both"/>
            </w:pPr>
          </w:p>
          <w:p w14:paraId="60588B3E" w14:textId="7965D0C9" w:rsidR="0003139A" w:rsidRDefault="0003139A" w:rsidP="003F31D0">
            <w:pPr>
              <w:spacing w:line="276" w:lineRule="auto"/>
              <w:jc w:val="both"/>
            </w:pPr>
            <w:r>
              <w:t>08/10/22</w:t>
            </w:r>
          </w:p>
        </w:tc>
      </w:tr>
      <w:tr w:rsidR="00824FDF" w14:paraId="3907796F" w14:textId="77777777" w:rsidTr="003F31D0">
        <w:trPr>
          <w:trHeight w:val="624"/>
        </w:trPr>
        <w:tc>
          <w:tcPr>
            <w:tcW w:w="2813" w:type="dxa"/>
            <w:tcBorders>
              <w:top w:val="single" w:sz="2" w:space="0" w:color="auto"/>
              <w:bottom w:val="single" w:sz="4" w:space="0" w:color="auto"/>
            </w:tcBorders>
          </w:tcPr>
          <w:p w14:paraId="0AF11A02" w14:textId="77777777" w:rsidR="00824FDF" w:rsidRDefault="00824FDF" w:rsidP="003F31D0">
            <w:pPr>
              <w:spacing w:line="276" w:lineRule="auto"/>
              <w:jc w:val="both"/>
            </w:pPr>
          </w:p>
          <w:p w14:paraId="74B337AE" w14:textId="4A963043" w:rsidR="0003139A" w:rsidRPr="0003139A" w:rsidRDefault="0003139A" w:rsidP="003F31D0">
            <w:pPr>
              <w:spacing w:line="276" w:lineRule="auto"/>
              <w:jc w:val="both"/>
              <w:rPr>
                <w:rFonts w:ascii="Freestyle Script" w:hAnsi="Freestyle Script"/>
                <w:sz w:val="24"/>
                <w:szCs w:val="24"/>
              </w:rPr>
            </w:pPr>
            <w:r w:rsidRPr="0003139A">
              <w:rPr>
                <w:rFonts w:ascii="Freestyle Script" w:hAnsi="Freestyle Script"/>
                <w:sz w:val="24"/>
                <w:szCs w:val="24"/>
              </w:rPr>
              <w:t>K Lister</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3A413A89" w14:textId="666725B9" w:rsidR="00A23725" w:rsidRDefault="00A23725" w:rsidP="006C12C0">
      <w:pPr>
        <w:rPr>
          <w:rFonts w:eastAsiaTheme="majorEastAsia" w:cs="Arial"/>
          <w:sz w:val="80"/>
          <w:szCs w:val="80"/>
          <w:lang w:val="en-US" w:eastAsia="ja-JP"/>
        </w:rPr>
      </w:pPr>
    </w:p>
    <w:p w14:paraId="6452CEDF" w14:textId="77777777" w:rsidR="000E433A" w:rsidRDefault="000E433A">
      <w:pPr>
        <w:rPr>
          <w:b/>
          <w:bCs/>
          <w:sz w:val="32"/>
          <w:szCs w:val="32"/>
        </w:rPr>
      </w:pPr>
      <w:r>
        <w:rPr>
          <w:b/>
          <w:bCs/>
          <w:sz w:val="32"/>
          <w:szCs w:val="32"/>
        </w:rPr>
        <w:br w:type="page"/>
      </w:r>
    </w:p>
    <w:p w14:paraId="15BB98F5" w14:textId="58F5AF4C" w:rsidR="00A23725" w:rsidRPr="00F3505B" w:rsidRDefault="00A23725" w:rsidP="00BF3F57">
      <w:pPr>
        <w:rPr>
          <w:b/>
          <w:bCs/>
          <w:sz w:val="32"/>
          <w:szCs w:val="32"/>
        </w:rPr>
      </w:pPr>
      <w:r w:rsidRPr="00F3505B">
        <w:rPr>
          <w:b/>
          <w:bCs/>
          <w:sz w:val="32"/>
          <w:szCs w:val="32"/>
        </w:rPr>
        <w:lastRenderedPageBreak/>
        <w:t>Contents:</w:t>
      </w:r>
    </w:p>
    <w:p w14:paraId="4D282E20" w14:textId="7C5565C2" w:rsidR="00A23725" w:rsidRPr="00237825" w:rsidRDefault="00A23725" w:rsidP="00F222CF">
      <w:pPr>
        <w:spacing w:after="0"/>
        <w:rPr>
          <w:rStyle w:val="Hyperlink"/>
          <w:rFonts w:cs="Arial"/>
          <w:sz w:val="14"/>
        </w:rPr>
      </w:pPr>
      <w:r>
        <w:rPr>
          <w:rFonts w:cs="Arial"/>
        </w:rPr>
        <w:fldChar w:fldCharType="begin"/>
      </w:r>
      <w:r w:rsidR="007723A4">
        <w:rPr>
          <w:rFonts w:cs="Arial"/>
        </w:rPr>
        <w:instrText>HYPERLINK  \l "SOI"</w:instrText>
      </w:r>
      <w:r>
        <w:rPr>
          <w:rFonts w:cs="Arial"/>
        </w:rPr>
        <w:fldChar w:fldCharType="separate"/>
      </w:r>
      <w:r w:rsidRPr="00237825">
        <w:rPr>
          <w:rStyle w:val="Hyperlink"/>
          <w:rFonts w:cs="Arial"/>
        </w:rPr>
        <w:t>Statement of intent</w:t>
      </w:r>
    </w:p>
    <w:p w14:paraId="197E650F" w14:textId="5E7D16E9" w:rsidR="00A23725" w:rsidRDefault="00A23725" w:rsidP="00F222CF">
      <w:pPr>
        <w:pStyle w:val="ListParagraph"/>
        <w:numPr>
          <w:ilvl w:val="0"/>
          <w:numId w:val="1"/>
        </w:numPr>
        <w:spacing w:after="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134FCA8A" w14:textId="2E5D5D09" w:rsidR="00F222CF" w:rsidRPr="009229E4" w:rsidRDefault="00F222CF" w:rsidP="00F222CF">
      <w:pPr>
        <w:pStyle w:val="ListParagraph"/>
        <w:numPr>
          <w:ilvl w:val="0"/>
          <w:numId w:val="1"/>
        </w:numPr>
        <w:spacing w:after="0"/>
        <w:ind w:left="426"/>
        <w:contextualSpacing w:val="0"/>
        <w:jc w:val="both"/>
        <w:rPr>
          <w:rStyle w:val="Hyperlink"/>
          <w:rFonts w:ascii="Arial" w:hAnsi="Arial" w:cs="Arial"/>
        </w:rPr>
      </w:pPr>
      <w:r>
        <w:rPr>
          <w:rStyle w:val="Hyperlink"/>
        </w:rPr>
        <w:fldChar w:fldCharType="begin"/>
      </w:r>
      <w:r w:rsidR="007723A4">
        <w:rPr>
          <w:rStyle w:val="Hyperlink"/>
        </w:rPr>
        <w:instrText>HYPERLINK  \l "_Definitions"</w:instrText>
      </w:r>
      <w:r>
        <w:rPr>
          <w:rStyle w:val="Hyperlink"/>
        </w:rPr>
        <w:fldChar w:fldCharType="separate"/>
      </w:r>
      <w:r w:rsidRPr="009229E4">
        <w:rPr>
          <w:rStyle w:val="Hyperlink"/>
        </w:rPr>
        <w:t xml:space="preserve">Definitions </w:t>
      </w:r>
    </w:p>
    <w:p w14:paraId="7719BC43" w14:textId="77777777" w:rsidR="00F222CF" w:rsidRPr="00F3408E" w:rsidRDefault="00F222CF" w:rsidP="00F222CF">
      <w:pPr>
        <w:pStyle w:val="ListParagraph"/>
        <w:numPr>
          <w:ilvl w:val="0"/>
          <w:numId w:val="1"/>
        </w:numPr>
        <w:spacing w:after="0"/>
        <w:ind w:left="426"/>
        <w:contextualSpacing w:val="0"/>
        <w:jc w:val="both"/>
        <w:rPr>
          <w:rFonts w:ascii="Arial" w:hAnsi="Arial" w:cs="Arial"/>
        </w:rPr>
      </w:pPr>
      <w:r>
        <w:rPr>
          <w:rStyle w:val="Hyperlink"/>
        </w:rPr>
        <w:fldChar w:fldCharType="end"/>
      </w:r>
      <w:hyperlink w:anchor="_Roles_and_responsibilities" w:history="1">
        <w:r w:rsidRPr="009229E4">
          <w:rPr>
            <w:rStyle w:val="Hyperlink"/>
          </w:rPr>
          <w:t>Roles and responsibilities</w:t>
        </w:r>
      </w:hyperlink>
      <w:r>
        <w:rPr>
          <w:rStyle w:val="Hyperlink"/>
        </w:rPr>
        <w:t xml:space="preserve"> </w:t>
      </w:r>
    </w:p>
    <w:p w14:paraId="31585605" w14:textId="77777777" w:rsidR="00F222CF" w:rsidRPr="009229E4" w:rsidRDefault="00F222CF" w:rsidP="00F222CF">
      <w:pPr>
        <w:pStyle w:val="ListParagraph"/>
        <w:numPr>
          <w:ilvl w:val="0"/>
          <w:numId w:val="1"/>
        </w:numPr>
        <w:spacing w:after="0"/>
        <w:ind w:left="426"/>
        <w:contextualSpacing w:val="0"/>
        <w:jc w:val="both"/>
        <w:rPr>
          <w:rStyle w:val="Hyperlink"/>
          <w:rFonts w:ascii="Arial" w:hAnsi="Arial" w:cs="Arial"/>
        </w:rPr>
      </w:pPr>
      <w:r>
        <w:rPr>
          <w:rStyle w:val="Hyperlink"/>
        </w:rPr>
        <w:fldChar w:fldCharType="begin"/>
      </w:r>
      <w:r>
        <w:rPr>
          <w:rStyle w:val="Hyperlink"/>
        </w:rPr>
        <w:instrText xml:space="preserve"> HYPERLINK  \l "_Charges" </w:instrText>
      </w:r>
      <w:r>
        <w:rPr>
          <w:rStyle w:val="Hyperlink"/>
        </w:rPr>
        <w:fldChar w:fldCharType="separate"/>
      </w:r>
      <w:r w:rsidRPr="009229E4">
        <w:rPr>
          <w:rStyle w:val="Hyperlink"/>
        </w:rPr>
        <w:t xml:space="preserve">Charges </w:t>
      </w:r>
    </w:p>
    <w:p w14:paraId="24E8C513" w14:textId="77777777" w:rsidR="00F222CF" w:rsidRPr="000F5773" w:rsidRDefault="00F222CF" w:rsidP="00F222CF">
      <w:pPr>
        <w:pStyle w:val="ListParagraph"/>
        <w:numPr>
          <w:ilvl w:val="0"/>
          <w:numId w:val="1"/>
        </w:numPr>
        <w:spacing w:after="0"/>
        <w:ind w:left="426"/>
        <w:contextualSpacing w:val="0"/>
        <w:jc w:val="both"/>
        <w:rPr>
          <w:rStyle w:val="Hyperlink"/>
          <w:rFonts w:ascii="Arial" w:hAnsi="Arial" w:cs="Arial"/>
          <w:color w:val="auto"/>
          <w:u w:val="none"/>
        </w:rPr>
      </w:pPr>
      <w:r>
        <w:rPr>
          <w:rStyle w:val="Hyperlink"/>
        </w:rPr>
        <w:fldChar w:fldCharType="end"/>
      </w:r>
      <w:hyperlink w:anchor="_VAT" w:history="1">
        <w:r w:rsidRPr="009229E4">
          <w:rPr>
            <w:rStyle w:val="Hyperlink"/>
          </w:rPr>
          <w:t>VAT</w:t>
        </w:r>
      </w:hyperlink>
    </w:p>
    <w:p w14:paraId="10DD39C7" w14:textId="77777777" w:rsidR="00F222CF" w:rsidRDefault="0003139A" w:rsidP="00F222CF">
      <w:pPr>
        <w:pStyle w:val="ListParagraph"/>
        <w:numPr>
          <w:ilvl w:val="0"/>
          <w:numId w:val="1"/>
        </w:numPr>
        <w:spacing w:after="0"/>
        <w:ind w:left="426"/>
        <w:contextualSpacing w:val="0"/>
        <w:jc w:val="both"/>
        <w:rPr>
          <w:rFonts w:ascii="Arial" w:hAnsi="Arial" w:cs="Arial"/>
        </w:rPr>
      </w:pPr>
      <w:hyperlink w:anchor="_Managing_lettings" w:history="1">
        <w:r w:rsidR="00F222CF" w:rsidRPr="009229E4">
          <w:rPr>
            <w:rStyle w:val="Hyperlink"/>
            <w:rFonts w:ascii="Arial" w:hAnsi="Arial" w:cs="Arial"/>
          </w:rPr>
          <w:t>Managing lettings</w:t>
        </w:r>
      </w:hyperlink>
      <w:r w:rsidR="00F222CF">
        <w:rPr>
          <w:rFonts w:ascii="Arial" w:hAnsi="Arial" w:cs="Arial"/>
        </w:rPr>
        <w:t xml:space="preserve"> </w:t>
      </w:r>
    </w:p>
    <w:p w14:paraId="11FE52E6" w14:textId="554FF24E" w:rsidR="00F222CF" w:rsidRDefault="0003139A" w:rsidP="00F222CF">
      <w:pPr>
        <w:pStyle w:val="ListParagraph"/>
        <w:numPr>
          <w:ilvl w:val="0"/>
          <w:numId w:val="1"/>
        </w:numPr>
        <w:spacing w:after="0"/>
        <w:ind w:left="426"/>
        <w:contextualSpacing w:val="0"/>
        <w:jc w:val="both"/>
        <w:rPr>
          <w:rFonts w:ascii="Arial" w:hAnsi="Arial" w:cs="Arial"/>
        </w:rPr>
      </w:pPr>
      <w:hyperlink w:anchor="_Safeguarding" w:history="1">
        <w:r w:rsidR="00F222CF" w:rsidRPr="009229E4">
          <w:rPr>
            <w:rStyle w:val="Hyperlink"/>
            <w:rFonts w:ascii="Arial" w:hAnsi="Arial" w:cs="Arial"/>
          </w:rPr>
          <w:t>Safeguarding</w:t>
        </w:r>
      </w:hyperlink>
      <w:r w:rsidR="00F222CF">
        <w:rPr>
          <w:rFonts w:ascii="Arial" w:hAnsi="Arial" w:cs="Arial"/>
        </w:rPr>
        <w:t xml:space="preserve"> </w:t>
      </w:r>
    </w:p>
    <w:p w14:paraId="64BEFF98" w14:textId="77777777" w:rsidR="00F222CF" w:rsidRDefault="0003139A" w:rsidP="00F222CF">
      <w:pPr>
        <w:pStyle w:val="ListParagraph"/>
        <w:numPr>
          <w:ilvl w:val="0"/>
          <w:numId w:val="1"/>
        </w:numPr>
        <w:spacing w:after="0"/>
        <w:ind w:left="426"/>
        <w:contextualSpacing w:val="0"/>
        <w:jc w:val="both"/>
        <w:rPr>
          <w:rFonts w:ascii="Arial" w:hAnsi="Arial" w:cs="Arial"/>
        </w:rPr>
      </w:pPr>
      <w:hyperlink w:anchor="_Asbestos" w:history="1">
        <w:r w:rsidR="00F222CF" w:rsidRPr="009229E4">
          <w:rPr>
            <w:rStyle w:val="Hyperlink"/>
            <w:rFonts w:ascii="Arial" w:hAnsi="Arial" w:cs="Arial"/>
          </w:rPr>
          <w:t>Asbestos</w:t>
        </w:r>
      </w:hyperlink>
      <w:r w:rsidR="00F222CF">
        <w:rPr>
          <w:rFonts w:ascii="Arial" w:hAnsi="Arial" w:cs="Arial"/>
        </w:rPr>
        <w:t xml:space="preserve"> </w:t>
      </w:r>
    </w:p>
    <w:p w14:paraId="0E605359" w14:textId="77777777" w:rsidR="00F222CF" w:rsidRDefault="0003139A" w:rsidP="00F222CF">
      <w:pPr>
        <w:pStyle w:val="ListParagraph"/>
        <w:numPr>
          <w:ilvl w:val="0"/>
          <w:numId w:val="1"/>
        </w:numPr>
        <w:spacing w:after="0"/>
        <w:ind w:left="426"/>
        <w:contextualSpacing w:val="0"/>
        <w:jc w:val="both"/>
        <w:rPr>
          <w:rFonts w:ascii="Arial" w:hAnsi="Arial" w:cs="Arial"/>
        </w:rPr>
      </w:pPr>
      <w:hyperlink w:anchor="_Emergencies_and_health" w:history="1">
        <w:r w:rsidR="00F222CF" w:rsidRPr="009229E4">
          <w:rPr>
            <w:rStyle w:val="Hyperlink"/>
            <w:rFonts w:ascii="Arial" w:hAnsi="Arial" w:cs="Arial"/>
          </w:rPr>
          <w:t>Emergencies and health and safety</w:t>
        </w:r>
      </w:hyperlink>
      <w:r w:rsidR="00F222CF">
        <w:rPr>
          <w:rFonts w:ascii="Arial" w:hAnsi="Arial" w:cs="Arial"/>
        </w:rPr>
        <w:t xml:space="preserve"> </w:t>
      </w:r>
    </w:p>
    <w:p w14:paraId="206A2ABE" w14:textId="77777777" w:rsidR="00F222CF" w:rsidRDefault="0003139A" w:rsidP="00F222CF">
      <w:pPr>
        <w:pStyle w:val="ListParagraph"/>
        <w:numPr>
          <w:ilvl w:val="0"/>
          <w:numId w:val="1"/>
        </w:numPr>
        <w:spacing w:after="0"/>
        <w:ind w:left="426"/>
        <w:contextualSpacing w:val="0"/>
        <w:jc w:val="both"/>
        <w:rPr>
          <w:rFonts w:ascii="Arial" w:hAnsi="Arial" w:cs="Arial"/>
        </w:rPr>
      </w:pPr>
      <w:hyperlink w:anchor="_Using_the_site" w:history="1">
        <w:r w:rsidR="00F222CF" w:rsidRPr="009229E4">
          <w:rPr>
            <w:rStyle w:val="Hyperlink"/>
            <w:rFonts w:ascii="Arial" w:hAnsi="Arial" w:cs="Arial"/>
          </w:rPr>
          <w:t>Using the site</w:t>
        </w:r>
      </w:hyperlink>
      <w:r w:rsidR="00F222CF">
        <w:rPr>
          <w:rFonts w:ascii="Arial" w:hAnsi="Arial" w:cs="Arial"/>
        </w:rPr>
        <w:t xml:space="preserve"> </w:t>
      </w:r>
    </w:p>
    <w:p w14:paraId="23F67159" w14:textId="77777777" w:rsidR="00F222CF" w:rsidRDefault="0003139A" w:rsidP="00F222CF">
      <w:pPr>
        <w:pStyle w:val="ListParagraph"/>
        <w:numPr>
          <w:ilvl w:val="0"/>
          <w:numId w:val="1"/>
        </w:numPr>
        <w:spacing w:after="0"/>
        <w:ind w:left="426"/>
        <w:contextualSpacing w:val="0"/>
        <w:jc w:val="both"/>
        <w:rPr>
          <w:rFonts w:ascii="Arial" w:hAnsi="Arial" w:cs="Arial"/>
        </w:rPr>
      </w:pPr>
      <w:hyperlink w:anchor="_Equipment" w:history="1">
        <w:r w:rsidR="00F222CF" w:rsidRPr="009229E4">
          <w:rPr>
            <w:rStyle w:val="Hyperlink"/>
            <w:rFonts w:ascii="Arial" w:hAnsi="Arial" w:cs="Arial"/>
          </w:rPr>
          <w:t>Equipment</w:t>
        </w:r>
      </w:hyperlink>
      <w:r w:rsidR="00F222CF">
        <w:rPr>
          <w:rFonts w:ascii="Arial" w:hAnsi="Arial" w:cs="Arial"/>
        </w:rPr>
        <w:t xml:space="preserve"> </w:t>
      </w:r>
    </w:p>
    <w:p w14:paraId="40673142" w14:textId="77777777" w:rsidR="00F222CF" w:rsidRDefault="0003139A" w:rsidP="00F222CF">
      <w:pPr>
        <w:pStyle w:val="ListParagraph"/>
        <w:numPr>
          <w:ilvl w:val="0"/>
          <w:numId w:val="1"/>
        </w:numPr>
        <w:spacing w:after="0"/>
        <w:ind w:left="426"/>
        <w:contextualSpacing w:val="0"/>
        <w:jc w:val="both"/>
        <w:rPr>
          <w:rFonts w:ascii="Arial" w:hAnsi="Arial" w:cs="Arial"/>
        </w:rPr>
      </w:pPr>
      <w:hyperlink w:anchor="_Data_protection" w:history="1">
        <w:r w:rsidR="00F222CF" w:rsidRPr="00DC08EF">
          <w:rPr>
            <w:rStyle w:val="Hyperlink"/>
            <w:rFonts w:ascii="Arial" w:hAnsi="Arial" w:cs="Arial"/>
          </w:rPr>
          <w:t xml:space="preserve">Data </w:t>
        </w:r>
        <w:r w:rsidR="00F222CF">
          <w:rPr>
            <w:rStyle w:val="Hyperlink"/>
            <w:rFonts w:ascii="Arial" w:hAnsi="Arial" w:cs="Arial"/>
          </w:rPr>
          <w:t>p</w:t>
        </w:r>
        <w:r w:rsidR="00F222CF" w:rsidRPr="00DC08EF">
          <w:rPr>
            <w:rStyle w:val="Hyperlink"/>
            <w:rFonts w:ascii="Arial" w:hAnsi="Arial" w:cs="Arial"/>
          </w:rPr>
          <w:t>rotection</w:t>
        </w:r>
      </w:hyperlink>
      <w:r w:rsidR="00F222CF">
        <w:rPr>
          <w:rFonts w:ascii="Arial" w:hAnsi="Arial" w:cs="Arial"/>
        </w:rPr>
        <w:t xml:space="preserve"> </w:t>
      </w:r>
    </w:p>
    <w:p w14:paraId="51D98738" w14:textId="77777777" w:rsidR="00F222CF" w:rsidRPr="00DC08EF" w:rsidRDefault="00F222CF" w:rsidP="00F222CF">
      <w:pPr>
        <w:pStyle w:val="ListParagraph"/>
        <w:numPr>
          <w:ilvl w:val="0"/>
          <w:numId w:val="1"/>
        </w:numPr>
        <w:spacing w:after="0"/>
        <w:ind w:left="426"/>
        <w:contextualSpacing w:val="0"/>
        <w:jc w:val="both"/>
        <w:rPr>
          <w:rStyle w:val="Hyperlink"/>
          <w:rFonts w:ascii="Arial" w:hAnsi="Arial" w:cs="Arial"/>
        </w:rPr>
      </w:pPr>
      <w:r>
        <w:rPr>
          <w:rFonts w:ascii="Arial" w:hAnsi="Arial" w:cs="Arial"/>
        </w:rPr>
        <w:fldChar w:fldCharType="begin"/>
      </w:r>
      <w:r>
        <w:rPr>
          <w:rFonts w:ascii="Arial" w:hAnsi="Arial" w:cs="Arial"/>
        </w:rPr>
        <w:instrText xml:space="preserve"> HYPERLINK  \l "_Monitoring_and_review_1" </w:instrText>
      </w:r>
      <w:r>
        <w:rPr>
          <w:rFonts w:ascii="Arial" w:hAnsi="Arial" w:cs="Arial"/>
        </w:rPr>
        <w:fldChar w:fldCharType="separate"/>
      </w:r>
      <w:r w:rsidRPr="00DC08EF">
        <w:rPr>
          <w:rStyle w:val="Hyperlink"/>
          <w:rFonts w:ascii="Arial" w:hAnsi="Arial" w:cs="Arial"/>
        </w:rPr>
        <w:t xml:space="preserve">Monitoring and review </w:t>
      </w:r>
    </w:p>
    <w:p w14:paraId="21254BCF" w14:textId="77777777" w:rsidR="00F222CF" w:rsidRPr="00BC49DC" w:rsidRDefault="00F222CF" w:rsidP="00F222CF">
      <w:pPr>
        <w:spacing w:after="0"/>
        <w:ind w:left="426"/>
        <w:jc w:val="both"/>
        <w:rPr>
          <w:rFonts w:cs="Arial"/>
          <w:b/>
        </w:rPr>
      </w:pPr>
      <w:r>
        <w:rPr>
          <w:rFonts w:cs="Arial"/>
        </w:rPr>
        <w:fldChar w:fldCharType="end"/>
      </w:r>
      <w:r w:rsidRPr="00BC49DC">
        <w:rPr>
          <w:rFonts w:cs="Arial"/>
          <w:b/>
        </w:rPr>
        <w:t>Appendices</w:t>
      </w:r>
    </w:p>
    <w:p w14:paraId="2ED9FD39" w14:textId="77777777" w:rsidR="00F222CF" w:rsidRDefault="0003139A" w:rsidP="00454B1D">
      <w:pPr>
        <w:pStyle w:val="ListParagraph"/>
        <w:numPr>
          <w:ilvl w:val="0"/>
          <w:numId w:val="12"/>
        </w:numPr>
        <w:spacing w:after="0"/>
        <w:ind w:left="1134"/>
        <w:contextualSpacing w:val="0"/>
        <w:jc w:val="both"/>
        <w:rPr>
          <w:rStyle w:val="Hyperlink"/>
          <w:rFonts w:cs="Arial"/>
        </w:rPr>
      </w:pPr>
      <w:hyperlink w:anchor="AppendixTitle1" w:history="1">
        <w:r w:rsidR="00F222CF" w:rsidRPr="002502EF">
          <w:rPr>
            <w:rStyle w:val="Hyperlink"/>
          </w:rPr>
          <w:t xml:space="preserve">Appendix 1 – </w:t>
        </w:r>
        <w:r w:rsidR="00F222CF" w:rsidRPr="002502EF">
          <w:rPr>
            <w:rStyle w:val="Hyperlink"/>
            <w:rFonts w:cs="Arial"/>
          </w:rPr>
          <w:t>Premises Application Form</w:t>
        </w:r>
      </w:hyperlink>
      <w:r w:rsidR="00F222CF" w:rsidRPr="000F5773">
        <w:rPr>
          <w:rStyle w:val="Hyperlink"/>
          <w:rFonts w:cs="Arial"/>
        </w:rPr>
        <w:t xml:space="preserve"> </w:t>
      </w:r>
    </w:p>
    <w:p w14:paraId="7BD42FF2" w14:textId="77777777" w:rsidR="00F222CF" w:rsidRPr="002502EF" w:rsidRDefault="00F222CF" w:rsidP="00454B1D">
      <w:pPr>
        <w:pStyle w:val="ListParagraph"/>
        <w:numPr>
          <w:ilvl w:val="0"/>
          <w:numId w:val="12"/>
        </w:numPr>
        <w:spacing w:after="0"/>
        <w:ind w:left="1134"/>
        <w:contextualSpacing w:val="0"/>
        <w:jc w:val="both"/>
        <w:rPr>
          <w:rStyle w:val="Hyperlink"/>
          <w:rFonts w:cs="Arial"/>
        </w:rPr>
      </w:pPr>
      <w:r>
        <w:rPr>
          <w:rFonts w:cs="Arial"/>
          <w:color w:val="0000FF"/>
          <w:u w:val="single"/>
        </w:rPr>
        <w:fldChar w:fldCharType="begin"/>
      </w:r>
      <w:r>
        <w:rPr>
          <w:rFonts w:cs="Arial"/>
          <w:color w:val="0000FF"/>
          <w:u w:val="single"/>
        </w:rPr>
        <w:instrText xml:space="preserve"> HYPERLINK  \l "aa1" </w:instrText>
      </w:r>
      <w:r>
        <w:rPr>
          <w:rFonts w:cs="Arial"/>
          <w:color w:val="0000FF"/>
          <w:u w:val="single"/>
        </w:rPr>
        <w:fldChar w:fldCharType="separate"/>
      </w:r>
      <w:r w:rsidRPr="002502EF">
        <w:rPr>
          <w:rStyle w:val="Hyperlink"/>
          <w:rFonts w:cs="Arial"/>
        </w:rPr>
        <w:t xml:space="preserve">Appendix 2 – Hire Agreement </w:t>
      </w:r>
    </w:p>
    <w:p w14:paraId="77B5B3DE" w14:textId="77777777" w:rsidR="00752577" w:rsidRDefault="00F222CF" w:rsidP="00454B1D">
      <w:pPr>
        <w:spacing w:after="0"/>
        <w:ind w:left="1134"/>
        <w:rPr>
          <w:rFonts w:cs="Arial"/>
        </w:rPr>
      </w:pPr>
      <w:r>
        <w:fldChar w:fldCharType="end"/>
      </w:r>
      <w:bookmarkStart w:id="0" w:name="_Statement_of_Intent"/>
      <w:bookmarkStart w:id="1" w:name="_Statement_of_intent_1"/>
      <w:bookmarkEnd w:id="0"/>
      <w:bookmarkEnd w:id="1"/>
    </w:p>
    <w:p w14:paraId="0812E576" w14:textId="77777777" w:rsidR="00752577" w:rsidRDefault="00752577">
      <w:pPr>
        <w:rPr>
          <w:rFonts w:cs="Arial"/>
        </w:rPr>
      </w:pPr>
      <w:r>
        <w:rPr>
          <w:rFonts w:cs="Arial"/>
        </w:rPr>
        <w:br w:type="page"/>
      </w:r>
    </w:p>
    <w:p w14:paraId="0BC2F8A9" w14:textId="2EFB0107" w:rsidR="00752577" w:rsidRDefault="00A23725" w:rsidP="00BD2404">
      <w:pPr>
        <w:rPr>
          <w:b/>
          <w:color w:val="FFD006"/>
          <w:u w:val="single"/>
        </w:rPr>
      </w:pPr>
      <w:bookmarkStart w:id="2" w:name="SOI"/>
      <w:bookmarkEnd w:id="2"/>
      <w:r w:rsidRPr="00BF3F57">
        <w:rPr>
          <w:b/>
          <w:bCs/>
          <w:sz w:val="28"/>
          <w:szCs w:val="28"/>
        </w:rPr>
        <w:lastRenderedPageBreak/>
        <w:t>Statement of intent</w:t>
      </w:r>
    </w:p>
    <w:p w14:paraId="610D6DB1" w14:textId="12F148E5" w:rsidR="00752577" w:rsidRDefault="000E433A" w:rsidP="00FD5D0E">
      <w:pPr>
        <w:jc w:val="both"/>
      </w:pPr>
      <w:proofErr w:type="spellStart"/>
      <w:r w:rsidRPr="000E433A">
        <w:t>Bomere</w:t>
      </w:r>
      <w:proofErr w:type="spellEnd"/>
      <w:r w:rsidRPr="000E433A">
        <w:t xml:space="preserve"> and the XI Towns Federation</w:t>
      </w:r>
      <w:r>
        <w:t xml:space="preserve"> of schools</w:t>
      </w:r>
      <w:r w:rsidRPr="000E433A">
        <w:t xml:space="preserve"> </w:t>
      </w:r>
      <w:r w:rsidR="00752577">
        <w:t xml:space="preserve">recognises that its premises are valuable to the local community and as such, we are pleased to let the premises out to organisations within the local community. </w:t>
      </w:r>
    </w:p>
    <w:p w14:paraId="5B360667" w14:textId="77777777" w:rsidR="00752577" w:rsidRDefault="00752577" w:rsidP="00FD5D0E">
      <w:pPr>
        <w:jc w:val="both"/>
      </w:pPr>
      <w:r>
        <w:t xml:space="preserve">Though we let the premises out, the school is aware that this can pose certain concerns, such as in terms of safeguarding, so this policy is to be distributed to all organisations that wish to let the premises and the conditions outlined within it must be </w:t>
      </w:r>
      <w:proofErr w:type="gramStart"/>
      <w:r>
        <w:t>followed at all times</w:t>
      </w:r>
      <w:proofErr w:type="gramEnd"/>
      <w:r>
        <w:t xml:space="preserve">. </w:t>
      </w:r>
    </w:p>
    <w:p w14:paraId="4BF9CE7E" w14:textId="51CA24F0" w:rsidR="00A23725" w:rsidRDefault="00752577" w:rsidP="00FD5D0E">
      <w:pPr>
        <w:jc w:val="both"/>
        <w:sectPr w:rsidR="00A23725" w:rsidSect="00EA743B">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t xml:space="preserve">There is also important information that this policy communicates to organisations who let the premises from the school, such as health and safety matters and insurance arrangements. </w:t>
      </w:r>
    </w:p>
    <w:p w14:paraId="49738D44" w14:textId="377CED56" w:rsidR="00A23725" w:rsidRPr="00223A05" w:rsidRDefault="00A23725" w:rsidP="00BD2404">
      <w:pPr>
        <w:pStyle w:val="Heading10"/>
      </w:pPr>
      <w:bookmarkStart w:id="3" w:name="_Legal_framework_1"/>
      <w:bookmarkEnd w:id="3"/>
      <w:r w:rsidRPr="00292795">
        <w:lastRenderedPageBreak/>
        <w:t>Legal fr</w:t>
      </w:r>
      <w:r w:rsidRPr="00223A05">
        <w:t>ame</w:t>
      </w:r>
      <w:r w:rsidR="00B352B6">
        <w:t>work</w:t>
      </w:r>
    </w:p>
    <w:p w14:paraId="70FF4D35" w14:textId="47DD2649" w:rsidR="00A23725" w:rsidRDefault="00A23725" w:rsidP="00AB0E3D">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08734FC8" w14:textId="07F0D69A" w:rsidR="00454B1D" w:rsidRDefault="00454B1D" w:rsidP="00AB0E3D">
      <w:pPr>
        <w:pStyle w:val="ListParagraph"/>
        <w:numPr>
          <w:ilvl w:val="0"/>
          <w:numId w:val="11"/>
        </w:numPr>
        <w:jc w:val="both"/>
      </w:pPr>
      <w:r>
        <w:t>The School Premises (England) Regulations 2012</w:t>
      </w:r>
    </w:p>
    <w:p w14:paraId="4AC870BD" w14:textId="77777777" w:rsidR="00454B1D" w:rsidRDefault="00454B1D" w:rsidP="00AB0E3D">
      <w:pPr>
        <w:pStyle w:val="ListParagraph"/>
        <w:numPr>
          <w:ilvl w:val="0"/>
          <w:numId w:val="11"/>
        </w:numPr>
        <w:jc w:val="both"/>
      </w:pPr>
      <w:r>
        <w:t>Health and Safety at Work etc. Act 1974</w:t>
      </w:r>
    </w:p>
    <w:p w14:paraId="0699EEA3" w14:textId="6C192FF7" w:rsidR="00454B1D" w:rsidRDefault="00454B1D" w:rsidP="00AB0E3D">
      <w:pPr>
        <w:pStyle w:val="ListParagraph"/>
        <w:numPr>
          <w:ilvl w:val="0"/>
          <w:numId w:val="11"/>
        </w:numPr>
        <w:jc w:val="both"/>
      </w:pPr>
      <w:r>
        <w:t>The Health and Safety (</w:t>
      </w:r>
      <w:proofErr w:type="gramStart"/>
      <w:r>
        <w:t>First-Aid</w:t>
      </w:r>
      <w:proofErr w:type="gramEnd"/>
      <w:r>
        <w:t xml:space="preserve">) Regulations 1981 </w:t>
      </w:r>
    </w:p>
    <w:p w14:paraId="5A648CE0" w14:textId="77777777" w:rsidR="00454B1D" w:rsidRDefault="00454B1D" w:rsidP="00AB0E3D">
      <w:pPr>
        <w:pStyle w:val="ListParagraph"/>
        <w:numPr>
          <w:ilvl w:val="0"/>
          <w:numId w:val="11"/>
        </w:numPr>
        <w:jc w:val="both"/>
      </w:pPr>
      <w:r>
        <w:t>The Reporting of Injuries, Diseases and Dangerous Occurrences Regulations 2013 (RIDDOR)</w:t>
      </w:r>
    </w:p>
    <w:p w14:paraId="5E7D46EA" w14:textId="77777777" w:rsidR="00454B1D" w:rsidRDefault="00454B1D" w:rsidP="00AB0E3D">
      <w:pPr>
        <w:pStyle w:val="ListParagraph"/>
        <w:numPr>
          <w:ilvl w:val="0"/>
          <w:numId w:val="11"/>
        </w:numPr>
        <w:jc w:val="both"/>
      </w:pPr>
      <w:r>
        <w:t>Counter Terrorism and Security Act 2015</w:t>
      </w:r>
    </w:p>
    <w:p w14:paraId="07165B2C" w14:textId="708EC470" w:rsidR="00454B1D" w:rsidRDefault="00454B1D" w:rsidP="00AB0E3D">
      <w:pPr>
        <w:pStyle w:val="ListParagraph"/>
        <w:numPr>
          <w:ilvl w:val="0"/>
          <w:numId w:val="11"/>
        </w:numPr>
        <w:jc w:val="both"/>
      </w:pPr>
      <w:r>
        <w:t>The UK General Data Protection Regulations (GDPR)</w:t>
      </w:r>
    </w:p>
    <w:p w14:paraId="7FB46A7E" w14:textId="77777777" w:rsidR="00454B1D" w:rsidRDefault="00454B1D" w:rsidP="00AB0E3D">
      <w:pPr>
        <w:pStyle w:val="ListParagraph"/>
        <w:numPr>
          <w:ilvl w:val="0"/>
          <w:numId w:val="11"/>
        </w:numPr>
        <w:jc w:val="both"/>
      </w:pPr>
      <w:r>
        <w:t xml:space="preserve">Data Protection Act 2018 </w:t>
      </w:r>
    </w:p>
    <w:p w14:paraId="476656DD" w14:textId="77777777" w:rsidR="00454B1D" w:rsidRDefault="00454B1D" w:rsidP="00AB0E3D">
      <w:pPr>
        <w:pStyle w:val="ListParagraph"/>
        <w:numPr>
          <w:ilvl w:val="0"/>
          <w:numId w:val="11"/>
        </w:numPr>
        <w:jc w:val="both"/>
      </w:pPr>
      <w:r>
        <w:t>Education Act 1996</w:t>
      </w:r>
    </w:p>
    <w:p w14:paraId="532E2F65" w14:textId="77777777" w:rsidR="00454B1D" w:rsidRDefault="00454B1D" w:rsidP="00AB0E3D">
      <w:pPr>
        <w:pStyle w:val="ListParagraph"/>
        <w:numPr>
          <w:ilvl w:val="0"/>
          <w:numId w:val="11"/>
        </w:numPr>
        <w:jc w:val="both"/>
      </w:pPr>
      <w:r>
        <w:t xml:space="preserve">DfE (2015) ‘Advice on standards for school premises’ </w:t>
      </w:r>
    </w:p>
    <w:p w14:paraId="2DDD1527" w14:textId="48F63101" w:rsidR="00454B1D" w:rsidRDefault="00454B1D" w:rsidP="00AB0E3D">
      <w:pPr>
        <w:pStyle w:val="ListParagraph"/>
        <w:numPr>
          <w:ilvl w:val="0"/>
          <w:numId w:val="11"/>
        </w:numPr>
        <w:jc w:val="both"/>
      </w:pPr>
      <w:r>
        <w:t xml:space="preserve">DfE (2022) ‘Keeping children safe in education’ </w:t>
      </w:r>
    </w:p>
    <w:p w14:paraId="113E0E65" w14:textId="12A1405A" w:rsidR="00F3505B" w:rsidRDefault="00454B1D" w:rsidP="00AB0E3D">
      <w:pPr>
        <w:pStyle w:val="ListParagraph"/>
        <w:numPr>
          <w:ilvl w:val="0"/>
          <w:numId w:val="11"/>
        </w:numPr>
        <w:jc w:val="both"/>
      </w:pPr>
      <w:r>
        <w:t>DfE (2015) ‘The Prevent duty’</w:t>
      </w:r>
    </w:p>
    <w:p w14:paraId="02EE3C1E" w14:textId="291990AB" w:rsidR="00A23725" w:rsidRDefault="00A23725" w:rsidP="00AB0E3D">
      <w:pPr>
        <w:jc w:val="both"/>
      </w:pPr>
      <w:r>
        <w:t>This policy operates in conjunction with the following school policies:</w:t>
      </w:r>
    </w:p>
    <w:p w14:paraId="4A905A0F" w14:textId="77777777" w:rsidR="00454B1D" w:rsidRPr="00454B1D" w:rsidRDefault="00454B1D">
      <w:pPr>
        <w:pStyle w:val="TSB-PolicyBullets"/>
        <w:numPr>
          <w:ilvl w:val="0"/>
          <w:numId w:val="11"/>
        </w:numPr>
      </w:pPr>
      <w:r w:rsidRPr="00454B1D">
        <w:t xml:space="preserve">First Aid Policy </w:t>
      </w:r>
    </w:p>
    <w:p w14:paraId="1EDBD615" w14:textId="77777777" w:rsidR="00454B1D" w:rsidRPr="00454B1D" w:rsidRDefault="00454B1D">
      <w:pPr>
        <w:pStyle w:val="TSB-PolicyBullets"/>
        <w:numPr>
          <w:ilvl w:val="0"/>
          <w:numId w:val="11"/>
        </w:numPr>
      </w:pPr>
      <w:r w:rsidRPr="00454B1D">
        <w:t xml:space="preserve">Fire Safety Policy </w:t>
      </w:r>
    </w:p>
    <w:p w14:paraId="7B4E5C3A" w14:textId="77777777" w:rsidR="00454B1D" w:rsidRPr="00454B1D" w:rsidRDefault="00454B1D">
      <w:pPr>
        <w:pStyle w:val="TSB-PolicyBullets"/>
        <w:numPr>
          <w:ilvl w:val="0"/>
          <w:numId w:val="11"/>
        </w:numPr>
      </w:pPr>
      <w:r w:rsidRPr="00454B1D">
        <w:t xml:space="preserve">Health and Safety Policy </w:t>
      </w:r>
    </w:p>
    <w:p w14:paraId="08352153" w14:textId="77777777" w:rsidR="00454B1D" w:rsidRPr="00454B1D" w:rsidRDefault="00454B1D">
      <w:pPr>
        <w:pStyle w:val="TSB-PolicyBullets"/>
        <w:numPr>
          <w:ilvl w:val="0"/>
          <w:numId w:val="11"/>
        </w:numPr>
      </w:pPr>
      <w:r w:rsidRPr="00454B1D">
        <w:t xml:space="preserve">Child Protection and Safeguarding Policy </w:t>
      </w:r>
    </w:p>
    <w:p w14:paraId="794C1131" w14:textId="77777777" w:rsidR="00454B1D" w:rsidRPr="00454B1D" w:rsidRDefault="00454B1D">
      <w:pPr>
        <w:pStyle w:val="TSB-PolicyBullets"/>
        <w:numPr>
          <w:ilvl w:val="0"/>
          <w:numId w:val="11"/>
        </w:numPr>
      </w:pPr>
      <w:r w:rsidRPr="00454B1D">
        <w:t>Letting School Premises Risk Assessment</w:t>
      </w:r>
    </w:p>
    <w:p w14:paraId="0726D2D0" w14:textId="77777777" w:rsidR="00454B1D" w:rsidRPr="00454B1D" w:rsidRDefault="00454B1D">
      <w:pPr>
        <w:pStyle w:val="TSB-PolicyBullets"/>
        <w:numPr>
          <w:ilvl w:val="0"/>
          <w:numId w:val="11"/>
        </w:numPr>
      </w:pPr>
      <w:r w:rsidRPr="00454B1D">
        <w:t xml:space="preserve">Manual Handling Policy </w:t>
      </w:r>
    </w:p>
    <w:p w14:paraId="77721D0C" w14:textId="77777777" w:rsidR="00454B1D" w:rsidRPr="00454B1D" w:rsidRDefault="00454B1D">
      <w:pPr>
        <w:pStyle w:val="TSB-PolicyBullets"/>
        <w:numPr>
          <w:ilvl w:val="0"/>
          <w:numId w:val="11"/>
        </w:numPr>
      </w:pPr>
      <w:r w:rsidRPr="00454B1D">
        <w:t xml:space="preserve">Asbestos Management Policy </w:t>
      </w:r>
    </w:p>
    <w:p w14:paraId="628B92ED" w14:textId="10708973" w:rsidR="00020DFD" w:rsidRPr="00AB0E3D" w:rsidRDefault="00454B1D">
      <w:pPr>
        <w:pStyle w:val="TSB-PolicyBullets"/>
        <w:numPr>
          <w:ilvl w:val="0"/>
          <w:numId w:val="11"/>
        </w:numPr>
      </w:pPr>
      <w:r w:rsidRPr="00454B1D">
        <w:t xml:space="preserve">Data Protection Policy </w:t>
      </w:r>
    </w:p>
    <w:p w14:paraId="6B535DDD" w14:textId="5A738A7C" w:rsidR="00FB1631" w:rsidRDefault="00FB1631" w:rsidP="00BD2404">
      <w:pPr>
        <w:pStyle w:val="Heading10"/>
      </w:pPr>
      <w:bookmarkStart w:id="4" w:name="_Definitions"/>
      <w:bookmarkStart w:id="5" w:name="Subsection2"/>
      <w:bookmarkEnd w:id="4"/>
      <w:r>
        <w:t>Definitions</w:t>
      </w:r>
    </w:p>
    <w:p w14:paraId="7844D0A2" w14:textId="3D66B23D" w:rsidR="00FB1631" w:rsidRDefault="00FB1631" w:rsidP="00AB0E3D">
      <w:pPr>
        <w:jc w:val="both"/>
      </w:pPr>
      <w:r>
        <w:t xml:space="preserve">For the purpose of this policy, a </w:t>
      </w:r>
      <w:r w:rsidR="00B50C20" w:rsidRPr="00BD2404">
        <w:rPr>
          <w:b/>
          <w:bCs/>
        </w:rPr>
        <w:t>“</w:t>
      </w:r>
      <w:r w:rsidRPr="00B50C20">
        <w:rPr>
          <w:b/>
          <w:bCs/>
        </w:rPr>
        <w:t>letting</w:t>
      </w:r>
      <w:r w:rsidR="00B50C20" w:rsidRPr="00BD2404">
        <w:rPr>
          <w:b/>
          <w:bCs/>
        </w:rPr>
        <w:t>”</w:t>
      </w:r>
      <w:r w:rsidR="00B50C20">
        <w:t xml:space="preserve"> </w:t>
      </w:r>
      <w:r>
        <w:t xml:space="preserve">is defined as any use of the premises by either a community group, </w:t>
      </w:r>
      <w:proofErr w:type="gramStart"/>
      <w:r>
        <w:t>e.g.</w:t>
      </w:r>
      <w:proofErr w:type="gramEnd"/>
      <w:r>
        <w:t xml:space="preserve"> a football club, or a commercial organisation. </w:t>
      </w:r>
    </w:p>
    <w:p w14:paraId="0304BFAE" w14:textId="77777777" w:rsidR="00FB1631" w:rsidRDefault="00FB1631" w:rsidP="00AB0E3D">
      <w:pPr>
        <w:jc w:val="both"/>
      </w:pPr>
      <w:r>
        <w:t xml:space="preserve">The school will let out its premises; however, the letting arrangement will not interfere with the primary activity of the school, which is to provide a high-quality education and safe teaching environment. </w:t>
      </w:r>
    </w:p>
    <w:p w14:paraId="683A2E2E" w14:textId="2AF3EFB5" w:rsidR="00FB1631" w:rsidRDefault="00FB1631" w:rsidP="00AB0E3D">
      <w:pPr>
        <w:jc w:val="both"/>
      </w:pPr>
      <w:r w:rsidRPr="00B7625F">
        <w:t xml:space="preserve">Use of the premises for activities such as staff meetings, parents’ meetings, </w:t>
      </w:r>
      <w:r>
        <w:t>g</w:t>
      </w:r>
      <w:r w:rsidRPr="00B7625F">
        <w:t xml:space="preserve">overning </w:t>
      </w:r>
      <w:r>
        <w:t>board</w:t>
      </w:r>
      <w:r w:rsidRPr="00B7625F">
        <w:t xml:space="preserve"> meetings, out of school hours learning support activities or any other extended services which support the raising of attainment and achievement, fall within the corporate life of the school. Costs arising from these uses are</w:t>
      </w:r>
      <w:r>
        <w:t>,</w:t>
      </w:r>
      <w:r w:rsidRPr="00B7625F">
        <w:t xml:space="preserve"> therefore</w:t>
      </w:r>
      <w:r>
        <w:t>,</w:t>
      </w:r>
      <w:r w:rsidRPr="00B7625F">
        <w:t xml:space="preserve"> a legitimate charge against the school’s delegated budget.</w:t>
      </w:r>
    </w:p>
    <w:p w14:paraId="1B0A8EDB" w14:textId="56599EAA" w:rsidR="00FB1631" w:rsidRPr="00DE3BE0" w:rsidRDefault="00FB1631" w:rsidP="00AB0E3D">
      <w:pPr>
        <w:jc w:val="both"/>
      </w:pPr>
      <w:bookmarkStart w:id="6" w:name="aa"/>
      <w:bookmarkEnd w:id="6"/>
      <w:r>
        <w:t xml:space="preserve">When letting to commercial businesses, the school will first seek the permission of their LA. Depending on certain conditions, the LA may recommend the school inform the DfE of the letting, </w:t>
      </w:r>
      <w:proofErr w:type="gramStart"/>
      <w:r>
        <w:t>e.g.</w:t>
      </w:r>
      <w:proofErr w:type="gramEnd"/>
      <w:r>
        <w:t xml:space="preserve"> if the letting was during school time. The contact information for the DfE is: </w:t>
      </w:r>
      <w:hyperlink r:id="rId11" w:history="1">
        <w:r w:rsidRPr="00E07AD0">
          <w:rPr>
            <w:rStyle w:val="Hyperlink"/>
            <w:rFonts w:cs="Arial"/>
          </w:rPr>
          <w:t>schoolsassests.capital@education.gov.uk</w:t>
        </w:r>
      </w:hyperlink>
      <w:r>
        <w:t xml:space="preserve">. </w:t>
      </w:r>
    </w:p>
    <w:p w14:paraId="7F172080" w14:textId="77777777" w:rsidR="00FB1631" w:rsidRDefault="00FB1631" w:rsidP="00BD2404">
      <w:pPr>
        <w:pStyle w:val="Heading10"/>
      </w:pPr>
      <w:bookmarkStart w:id="7" w:name="_Roles_and_responsibilities"/>
      <w:bookmarkEnd w:id="5"/>
      <w:bookmarkEnd w:id="7"/>
      <w:r>
        <w:lastRenderedPageBreak/>
        <w:t xml:space="preserve">Roles and responsibilities </w:t>
      </w:r>
    </w:p>
    <w:p w14:paraId="3546D080" w14:textId="77777777" w:rsidR="00FB1631" w:rsidRPr="00FB1631" w:rsidRDefault="00FB1631" w:rsidP="00AB0E3D">
      <w:pPr>
        <w:jc w:val="both"/>
      </w:pPr>
      <w:r w:rsidRPr="00FB1631">
        <w:t>The governing board is responsible for:</w:t>
      </w:r>
    </w:p>
    <w:p w14:paraId="78B99E08" w14:textId="77777777" w:rsidR="00FB1631" w:rsidRPr="00FB1631" w:rsidRDefault="00FB1631" w:rsidP="00AB0E3D">
      <w:pPr>
        <w:pStyle w:val="PolicyBullets"/>
        <w:ind w:left="851"/>
        <w:jc w:val="both"/>
      </w:pPr>
      <w:r w:rsidRPr="00FB1631">
        <w:t>Reviewing the applications of a proposed letting arrangement and conducting a risk assessment to determine whether the arrangement would pose a risk to the primary activities of the school and its pupils.</w:t>
      </w:r>
    </w:p>
    <w:p w14:paraId="03F08974" w14:textId="3057DC9F" w:rsidR="00FB1631" w:rsidRPr="00FB1631" w:rsidRDefault="00FB1631" w:rsidP="00AB0E3D">
      <w:pPr>
        <w:pStyle w:val="PolicyBullets"/>
        <w:ind w:left="851"/>
        <w:jc w:val="both"/>
      </w:pPr>
      <w:r w:rsidRPr="00FB1631">
        <w:t>Contacting the LA and the DfE</w:t>
      </w:r>
      <w:r w:rsidR="007723A4">
        <w:t>.</w:t>
      </w:r>
    </w:p>
    <w:p w14:paraId="3DD5D406" w14:textId="77777777" w:rsidR="00FB1631" w:rsidRPr="00FB1631" w:rsidRDefault="00FB1631" w:rsidP="00AB0E3D">
      <w:pPr>
        <w:pStyle w:val="PolicyBullets"/>
        <w:ind w:left="851"/>
        <w:jc w:val="both"/>
      </w:pPr>
      <w:r w:rsidRPr="00FB1631">
        <w:t xml:space="preserve">Contacting a legal expert with regards to transactions, for specialised guidance. </w:t>
      </w:r>
    </w:p>
    <w:p w14:paraId="4F33BC73" w14:textId="47EB6A59" w:rsidR="00FB1631" w:rsidRPr="00FB1631" w:rsidRDefault="00291EE5" w:rsidP="00AB0E3D">
      <w:pPr>
        <w:pStyle w:val="PolicyBullets"/>
        <w:ind w:left="851"/>
        <w:jc w:val="both"/>
      </w:pPr>
      <w:r>
        <w:t>Ensuring</w:t>
      </w:r>
      <w:r w:rsidR="00FB1631" w:rsidRPr="00FB1631">
        <w:t xml:space="preserve"> any safeguarding risks associated with the letting</w:t>
      </w:r>
      <w:r>
        <w:t xml:space="preserve"> are identified and addressed</w:t>
      </w:r>
      <w:r w:rsidR="00FB1631" w:rsidRPr="00FB1631">
        <w:t xml:space="preserve">. </w:t>
      </w:r>
    </w:p>
    <w:p w14:paraId="0ED1728E" w14:textId="77777777" w:rsidR="00FB1631" w:rsidRPr="00FB1631" w:rsidRDefault="00FB1631" w:rsidP="00AB0E3D">
      <w:pPr>
        <w:pStyle w:val="PolicyBullets"/>
        <w:ind w:left="851"/>
        <w:jc w:val="both"/>
      </w:pPr>
      <w:r w:rsidRPr="00FB1631">
        <w:t xml:space="preserve">The overall oversight of the letting, handling any queries from the hirer. </w:t>
      </w:r>
    </w:p>
    <w:p w14:paraId="14245ED8" w14:textId="77777777" w:rsidR="00FB1631" w:rsidRPr="00FB1631" w:rsidRDefault="00FB1631" w:rsidP="00AB0E3D">
      <w:pPr>
        <w:pStyle w:val="PolicyBullets"/>
        <w:ind w:left="851"/>
        <w:jc w:val="both"/>
      </w:pPr>
      <w:r w:rsidRPr="00FB1631">
        <w:t xml:space="preserve">Communicating any relevant information to the hirer, </w:t>
      </w:r>
      <w:proofErr w:type="gramStart"/>
      <w:r w:rsidRPr="00FB1631">
        <w:t>e.g.</w:t>
      </w:r>
      <w:proofErr w:type="gramEnd"/>
      <w:r w:rsidRPr="00FB1631">
        <w:t xml:space="preserve"> fire safety precautions. </w:t>
      </w:r>
    </w:p>
    <w:p w14:paraId="52575338" w14:textId="77777777" w:rsidR="00FB1631" w:rsidRPr="00FB1631" w:rsidRDefault="00FB1631" w:rsidP="00AB0E3D">
      <w:pPr>
        <w:pStyle w:val="PolicyBullets"/>
        <w:ind w:left="851"/>
        <w:jc w:val="both"/>
      </w:pPr>
      <w:r w:rsidRPr="00FB1631">
        <w:t xml:space="preserve">Agreeing fair prices for the use of the premises; these will reflect the condition of the facilities but remain competitive enough to be accessible to the wider community. </w:t>
      </w:r>
    </w:p>
    <w:p w14:paraId="7B206182" w14:textId="3E41F694" w:rsidR="00FB1631" w:rsidRPr="00FB1631" w:rsidRDefault="00FB1631" w:rsidP="00AB0E3D">
      <w:pPr>
        <w:pStyle w:val="PolicyBullets"/>
        <w:ind w:left="851"/>
        <w:jc w:val="both"/>
      </w:pPr>
      <w:r w:rsidRPr="00FB1631">
        <w:t>Working with the headteacher to ensure all relevant policies and procedures are implemented and made available to hirers.</w:t>
      </w:r>
    </w:p>
    <w:p w14:paraId="2449B416" w14:textId="77777777" w:rsidR="00FB1631" w:rsidRPr="00FB1631" w:rsidRDefault="00FB1631" w:rsidP="00AB0E3D">
      <w:pPr>
        <w:spacing w:before="240"/>
        <w:jc w:val="both"/>
      </w:pPr>
      <w:r w:rsidRPr="00FB1631">
        <w:t>The headteacher is responsible for:</w:t>
      </w:r>
    </w:p>
    <w:p w14:paraId="3A8E6D36" w14:textId="77777777" w:rsidR="00FB1631" w:rsidRPr="00FB1631" w:rsidRDefault="00FB1631" w:rsidP="00AB0E3D">
      <w:pPr>
        <w:pStyle w:val="PolicyBullets"/>
        <w:ind w:left="851"/>
        <w:jc w:val="both"/>
      </w:pPr>
      <w:r w:rsidRPr="00FB1631">
        <w:t xml:space="preserve">Ensuring compliance with the premises licence. </w:t>
      </w:r>
    </w:p>
    <w:p w14:paraId="05007375" w14:textId="77777777" w:rsidR="00FB1631" w:rsidRPr="00FB1631" w:rsidRDefault="00FB1631" w:rsidP="00AB0E3D">
      <w:pPr>
        <w:pStyle w:val="PolicyBullets"/>
        <w:ind w:left="851"/>
        <w:jc w:val="both"/>
      </w:pPr>
      <w:r w:rsidRPr="00FB1631">
        <w:t>Acting as or appointing a designated premises supervisor.</w:t>
      </w:r>
    </w:p>
    <w:p w14:paraId="7D5A03E0" w14:textId="77777777" w:rsidR="00FB1631" w:rsidRPr="00FB1631" w:rsidRDefault="00FB1631" w:rsidP="00AB0E3D">
      <w:pPr>
        <w:pStyle w:val="PolicyBullets"/>
        <w:ind w:left="851"/>
        <w:jc w:val="both"/>
      </w:pPr>
      <w:r w:rsidRPr="00FB1631">
        <w:t xml:space="preserve">Liaising with the governing board to establish </w:t>
      </w:r>
      <w:proofErr w:type="gramStart"/>
      <w:r w:rsidRPr="00FB1631">
        <w:t>whether or not</w:t>
      </w:r>
      <w:proofErr w:type="gramEnd"/>
      <w:r w:rsidRPr="00FB1631">
        <w:t xml:space="preserve"> the proposed activity is suitable for the premises. </w:t>
      </w:r>
    </w:p>
    <w:p w14:paraId="0153A74F" w14:textId="77777777" w:rsidR="00FB1631" w:rsidRPr="00FB1631" w:rsidRDefault="00FB1631" w:rsidP="00AB0E3D">
      <w:pPr>
        <w:pStyle w:val="PolicyBullets"/>
        <w:ind w:left="851"/>
        <w:jc w:val="both"/>
      </w:pPr>
      <w:r w:rsidRPr="00FB1631">
        <w:t xml:space="preserve">Ensuring that the school has the correct insurance in place for hiring out the premises. </w:t>
      </w:r>
    </w:p>
    <w:p w14:paraId="014629CA" w14:textId="77777777" w:rsidR="00FB1631" w:rsidRPr="00FB1631" w:rsidRDefault="00FB1631" w:rsidP="00AB0E3D">
      <w:pPr>
        <w:pStyle w:val="PolicyBullets"/>
        <w:ind w:left="851"/>
        <w:jc w:val="both"/>
      </w:pPr>
      <w:r w:rsidRPr="00FB1631">
        <w:t xml:space="preserve">Checking the hirer has the appropriate public liability insurance. </w:t>
      </w:r>
    </w:p>
    <w:p w14:paraId="7BBDE4AD" w14:textId="56E4D53D" w:rsidR="00FB1631" w:rsidRPr="00FB1631" w:rsidRDefault="00FB1631" w:rsidP="00AB0E3D">
      <w:pPr>
        <w:pStyle w:val="PolicyBullets"/>
        <w:ind w:left="851"/>
        <w:jc w:val="both"/>
      </w:pPr>
      <w:r w:rsidRPr="00FB1631">
        <w:t xml:space="preserve">Working with the </w:t>
      </w:r>
      <w:r w:rsidR="00DD07C8">
        <w:t>caretaker</w:t>
      </w:r>
      <w:r w:rsidRPr="00FB1631">
        <w:t xml:space="preserve"> to ensure the premises are fit for use. </w:t>
      </w:r>
    </w:p>
    <w:p w14:paraId="3EFAB253" w14:textId="77777777" w:rsidR="00FB1631" w:rsidRPr="00FB1631" w:rsidRDefault="00FB1631" w:rsidP="00AB0E3D">
      <w:pPr>
        <w:pStyle w:val="PolicyBullets"/>
        <w:ind w:left="851"/>
        <w:jc w:val="both"/>
      </w:pPr>
      <w:r w:rsidRPr="00FB1631">
        <w:t xml:space="preserve">Ensuring hirers familiarise themselves with the relevant school policies and procedures, </w:t>
      </w:r>
      <w:proofErr w:type="gramStart"/>
      <w:r w:rsidRPr="00FB1631">
        <w:t>e.g.</w:t>
      </w:r>
      <w:proofErr w:type="gramEnd"/>
      <w:r w:rsidRPr="00FB1631">
        <w:t xml:space="preserve"> the Fire Safety Policy and the Asbestos Management Policy. </w:t>
      </w:r>
    </w:p>
    <w:p w14:paraId="0A726935" w14:textId="77777777" w:rsidR="00FB1631" w:rsidRPr="00FB1631" w:rsidRDefault="00FB1631" w:rsidP="00AB0E3D">
      <w:pPr>
        <w:pStyle w:val="PolicyBullets"/>
        <w:ind w:left="851"/>
        <w:jc w:val="both"/>
      </w:pPr>
      <w:r w:rsidRPr="00FB1631">
        <w:t>Reviewing and, where necessary, amending the school’s Letting Premises Risk Assessment to help ensure the safety of the hirer and their visitors.</w:t>
      </w:r>
    </w:p>
    <w:p w14:paraId="623AD185" w14:textId="77777777" w:rsidR="00FB1631" w:rsidRPr="00FB1631" w:rsidRDefault="00FB1631" w:rsidP="00AB0E3D">
      <w:pPr>
        <w:pStyle w:val="PolicyBullets"/>
        <w:ind w:left="851"/>
        <w:jc w:val="both"/>
      </w:pPr>
      <w:r w:rsidRPr="00FB1631">
        <w:t xml:space="preserve">Assessing whether the activities the hirer is requesting could result in disrupting any asbestos and taking the relevant safety measures as a result. </w:t>
      </w:r>
    </w:p>
    <w:p w14:paraId="0584CF29" w14:textId="77777777" w:rsidR="00FB1631" w:rsidRPr="00FB1631" w:rsidRDefault="00FB1631" w:rsidP="00AB0E3D">
      <w:pPr>
        <w:pStyle w:val="PolicyBullets"/>
        <w:ind w:left="851"/>
        <w:jc w:val="both"/>
      </w:pPr>
      <w:r w:rsidRPr="00FB1631">
        <w:t>Reviewing the relevant safeguarding checks carried out by the hirer to ensure they comply with the school’s policies.</w:t>
      </w:r>
    </w:p>
    <w:p w14:paraId="530C0454" w14:textId="0FBE5467" w:rsidR="00FB1631" w:rsidRDefault="00FB1631" w:rsidP="00AB0E3D">
      <w:pPr>
        <w:spacing w:before="240"/>
        <w:jc w:val="both"/>
      </w:pPr>
      <w:r w:rsidRPr="00FB1631">
        <w:t xml:space="preserve">The site </w:t>
      </w:r>
      <w:r w:rsidR="00DD07C8">
        <w:t>caretaker/office administrator</w:t>
      </w:r>
      <w:r w:rsidRPr="00FB1631">
        <w:t xml:space="preserve"> </w:t>
      </w:r>
      <w:r>
        <w:t xml:space="preserve">is responsible for: </w:t>
      </w:r>
    </w:p>
    <w:p w14:paraId="0F0ED958" w14:textId="77777777" w:rsidR="00FB1631" w:rsidRPr="00FB1631" w:rsidRDefault="00FB1631" w:rsidP="00AB0E3D">
      <w:pPr>
        <w:pStyle w:val="PolicyBullets"/>
        <w:ind w:left="851"/>
        <w:jc w:val="both"/>
      </w:pPr>
      <w:r w:rsidRPr="00FB1631">
        <w:t xml:space="preserve">Ensuring the facilities and equipment requested are clean and in a good working condition for each hirer. </w:t>
      </w:r>
    </w:p>
    <w:p w14:paraId="47B4BBBE" w14:textId="77777777" w:rsidR="00FB1631" w:rsidRPr="00FB1631" w:rsidRDefault="00FB1631" w:rsidP="00AB0E3D">
      <w:pPr>
        <w:pStyle w:val="PolicyBullets"/>
        <w:ind w:left="851"/>
        <w:jc w:val="both"/>
      </w:pPr>
      <w:r w:rsidRPr="00FB1631">
        <w:t xml:space="preserve">Working with the hirers to ensure high levels of security are maintained. </w:t>
      </w:r>
    </w:p>
    <w:p w14:paraId="7B933964" w14:textId="77777777" w:rsidR="00FB1631" w:rsidRPr="00FB1631" w:rsidRDefault="00FB1631" w:rsidP="00AB0E3D">
      <w:pPr>
        <w:pStyle w:val="PolicyBullets"/>
        <w:ind w:left="851"/>
        <w:jc w:val="both"/>
      </w:pPr>
      <w:r w:rsidRPr="00FB1631">
        <w:t xml:space="preserve">Showing the hirers how to properly secure and lock the premises after use. </w:t>
      </w:r>
    </w:p>
    <w:p w14:paraId="5A0DBB92" w14:textId="77777777" w:rsidR="00FB1631" w:rsidRPr="00FB1631" w:rsidRDefault="00FB1631" w:rsidP="00AB0E3D">
      <w:pPr>
        <w:pStyle w:val="PolicyBullets"/>
        <w:ind w:left="851"/>
        <w:jc w:val="both"/>
      </w:pPr>
      <w:r w:rsidRPr="00FB1631">
        <w:t xml:space="preserve">Organising any repairs and/or replacement of equipment. </w:t>
      </w:r>
    </w:p>
    <w:p w14:paraId="5BE1AED2" w14:textId="77777777" w:rsidR="00FB1631" w:rsidRPr="00FB1631" w:rsidRDefault="00FB1631" w:rsidP="00AB0E3D">
      <w:pPr>
        <w:pStyle w:val="PolicyBullets"/>
        <w:ind w:left="851"/>
        <w:jc w:val="both"/>
      </w:pPr>
      <w:r w:rsidRPr="00FB1631">
        <w:t xml:space="preserve">Notifying the hirer of any known asbestos in the school. </w:t>
      </w:r>
    </w:p>
    <w:p w14:paraId="2E09EF50" w14:textId="77777777" w:rsidR="00DD07C8" w:rsidRDefault="00DD07C8" w:rsidP="00AB0E3D">
      <w:pPr>
        <w:jc w:val="both"/>
      </w:pPr>
    </w:p>
    <w:p w14:paraId="6D7E2881" w14:textId="77777777" w:rsidR="00DD07C8" w:rsidRDefault="00DD07C8" w:rsidP="00AB0E3D">
      <w:pPr>
        <w:jc w:val="both"/>
      </w:pPr>
    </w:p>
    <w:p w14:paraId="26745852" w14:textId="4E2E9E5D" w:rsidR="00FB1631" w:rsidRPr="003A171E" w:rsidRDefault="00FB1631" w:rsidP="00AB0E3D">
      <w:pPr>
        <w:jc w:val="both"/>
      </w:pPr>
      <w:r w:rsidRPr="003A171E">
        <w:lastRenderedPageBreak/>
        <w:t xml:space="preserve">The DPO is responsible for: </w:t>
      </w:r>
    </w:p>
    <w:p w14:paraId="586D0273" w14:textId="77777777" w:rsidR="00FB1631" w:rsidRPr="003A171E" w:rsidRDefault="00FB1631" w:rsidP="00AB0E3D">
      <w:pPr>
        <w:pStyle w:val="PolicyBullets"/>
        <w:ind w:left="851"/>
        <w:jc w:val="both"/>
      </w:pPr>
      <w:r w:rsidRPr="003A171E">
        <w:t xml:space="preserve">Being the main point of contact for data protection enquiries from current and potential hirers of the school premises. </w:t>
      </w:r>
    </w:p>
    <w:p w14:paraId="6903EC9D" w14:textId="77777777" w:rsidR="00FB1631" w:rsidRPr="003A171E" w:rsidRDefault="00FB1631" w:rsidP="00AB0E3D">
      <w:pPr>
        <w:pStyle w:val="PolicyBullets"/>
        <w:ind w:left="851"/>
        <w:jc w:val="both"/>
      </w:pPr>
      <w:r w:rsidRPr="003A171E">
        <w:t>Ensuring that the statutory privacy information is provided to the hirer.</w:t>
      </w:r>
    </w:p>
    <w:p w14:paraId="56992005" w14:textId="77777777" w:rsidR="00FB1631" w:rsidRPr="003A171E" w:rsidRDefault="00FB1631" w:rsidP="00AB0E3D">
      <w:pPr>
        <w:pStyle w:val="PolicyBullets"/>
        <w:ind w:left="851"/>
        <w:jc w:val="both"/>
      </w:pPr>
      <w:r w:rsidRPr="003A171E">
        <w:t>Assisting the hirer with any data breach investigation, where necessary.</w:t>
      </w:r>
    </w:p>
    <w:p w14:paraId="4B6E499D" w14:textId="77777777" w:rsidR="00FB1631" w:rsidRPr="003A171E" w:rsidRDefault="00FB1631" w:rsidP="00AB0E3D">
      <w:pPr>
        <w:pStyle w:val="PolicyBullets"/>
        <w:ind w:left="851"/>
        <w:jc w:val="both"/>
      </w:pPr>
      <w:r w:rsidRPr="003A171E">
        <w:t>Ensuring that the school's Privacy Notice for Third Parties is kept up-to-date, and that it is published on the school's website.</w:t>
      </w:r>
    </w:p>
    <w:p w14:paraId="7CDEF47D" w14:textId="4E832DF8" w:rsidR="00FB1631" w:rsidRPr="00DC08EF" w:rsidRDefault="00FB1631" w:rsidP="00AB0E3D">
      <w:pPr>
        <w:pStyle w:val="PolicyBullets"/>
        <w:ind w:left="851"/>
        <w:jc w:val="both"/>
      </w:pPr>
      <w:r w:rsidRPr="003A171E">
        <w:t xml:space="preserve">Ensuring that the hirer’s information is stored in accordance with the Data Protection Policy. </w:t>
      </w:r>
    </w:p>
    <w:p w14:paraId="10565713" w14:textId="77777777" w:rsidR="00FB1631" w:rsidRDefault="00FB1631" w:rsidP="00AB0E3D">
      <w:pPr>
        <w:spacing w:before="240"/>
        <w:jc w:val="both"/>
      </w:pPr>
      <w:r w:rsidRPr="00A27D03">
        <w:rPr>
          <w:bCs/>
        </w:rPr>
        <w:t>Hirers</w:t>
      </w:r>
      <w:r w:rsidRPr="002237C1">
        <w:rPr>
          <w:color w:val="FFD006"/>
        </w:rPr>
        <w:t xml:space="preserve"> </w:t>
      </w:r>
      <w:r>
        <w:t xml:space="preserve">are responsible for: </w:t>
      </w:r>
    </w:p>
    <w:p w14:paraId="5B572A86" w14:textId="77777777" w:rsidR="00FB1631" w:rsidRPr="003A171E" w:rsidRDefault="00FB1631" w:rsidP="00AB0E3D">
      <w:pPr>
        <w:pStyle w:val="PolicyBullets"/>
        <w:ind w:left="851"/>
        <w:jc w:val="both"/>
      </w:pPr>
      <w:r w:rsidRPr="003A171E">
        <w:t>Ensuring the proper use of the facilities and equipment they have requested to use.</w:t>
      </w:r>
    </w:p>
    <w:p w14:paraId="3A07407B" w14:textId="77777777" w:rsidR="00FB1631" w:rsidRPr="003A171E" w:rsidRDefault="00FB1631" w:rsidP="00AB0E3D">
      <w:pPr>
        <w:pStyle w:val="PolicyBullets"/>
        <w:ind w:left="851"/>
        <w:jc w:val="both"/>
      </w:pPr>
      <w:r w:rsidRPr="003A171E">
        <w:t>Taking the necessary steps to ensure there is no damage to any equipment or furniture, or the building itself after use.</w:t>
      </w:r>
    </w:p>
    <w:p w14:paraId="43417471" w14:textId="77777777" w:rsidR="00FB1631" w:rsidRPr="003A171E" w:rsidRDefault="00FB1631" w:rsidP="00AB0E3D">
      <w:pPr>
        <w:pStyle w:val="PolicyBullets"/>
        <w:ind w:left="851"/>
        <w:jc w:val="both"/>
      </w:pPr>
      <w:r w:rsidRPr="003A171E">
        <w:t>Ensuring all related visitors and volunteers have signed in during their period of hire.</w:t>
      </w:r>
    </w:p>
    <w:p w14:paraId="411CF103" w14:textId="77777777" w:rsidR="00FB1631" w:rsidRPr="003A171E" w:rsidRDefault="00FB1631" w:rsidP="00AB0E3D">
      <w:pPr>
        <w:pStyle w:val="PolicyBullets"/>
        <w:ind w:left="851"/>
        <w:jc w:val="both"/>
      </w:pPr>
      <w:r w:rsidRPr="003A171E">
        <w:t>Leaving the premises in a clean and tidy condition.</w:t>
      </w:r>
    </w:p>
    <w:p w14:paraId="0E56D164" w14:textId="1113C86C" w:rsidR="00FB1631" w:rsidRPr="003A171E" w:rsidRDefault="00FB1631" w:rsidP="00AB0E3D">
      <w:pPr>
        <w:pStyle w:val="PolicyBullets"/>
        <w:ind w:left="851"/>
        <w:jc w:val="both"/>
      </w:pPr>
      <w:r w:rsidRPr="003A171E">
        <w:t xml:space="preserve">Working with the </w:t>
      </w:r>
      <w:r w:rsidRPr="003A171E">
        <w:rPr>
          <w:rFonts w:ascii="Arial" w:hAnsi="Arial"/>
        </w:rPr>
        <w:t xml:space="preserve">site </w:t>
      </w:r>
      <w:r w:rsidR="00DD07C8">
        <w:rPr>
          <w:rFonts w:ascii="Arial" w:hAnsi="Arial"/>
        </w:rPr>
        <w:t>caretaker/office administrator</w:t>
      </w:r>
      <w:r w:rsidRPr="003A171E">
        <w:t xml:space="preserve"> to ensure that the premises are secure after use. </w:t>
      </w:r>
    </w:p>
    <w:p w14:paraId="33AB9FE1" w14:textId="77777777" w:rsidR="00FB1631" w:rsidRPr="003A171E" w:rsidRDefault="00FB1631" w:rsidP="00AB0E3D">
      <w:pPr>
        <w:pStyle w:val="PolicyBullets"/>
        <w:ind w:left="851"/>
        <w:jc w:val="both"/>
      </w:pPr>
      <w:r w:rsidRPr="003A171E">
        <w:t>Obtaining adequate public liability insurance to a minimum of £5 million.</w:t>
      </w:r>
    </w:p>
    <w:p w14:paraId="5A213734" w14:textId="77777777" w:rsidR="00FB1631" w:rsidRPr="003A171E" w:rsidRDefault="00FB1631" w:rsidP="00AB0E3D">
      <w:pPr>
        <w:pStyle w:val="PolicyBullets"/>
        <w:ind w:left="851"/>
        <w:jc w:val="both"/>
      </w:pPr>
      <w:r w:rsidRPr="003A171E">
        <w:t xml:space="preserve">Providing the </w:t>
      </w:r>
      <w:r w:rsidRPr="003A171E">
        <w:rPr>
          <w:rFonts w:ascii="Arial" w:hAnsi="Arial"/>
        </w:rPr>
        <w:t>headteacher</w:t>
      </w:r>
      <w:r w:rsidRPr="003A171E">
        <w:t xml:space="preserve"> with proof that they hold a current and relevant insurance policy. </w:t>
      </w:r>
    </w:p>
    <w:p w14:paraId="474FB622" w14:textId="77777777" w:rsidR="00FB1631" w:rsidRPr="003A171E" w:rsidRDefault="00FB1631" w:rsidP="00AB0E3D">
      <w:pPr>
        <w:pStyle w:val="PolicyBullets"/>
        <w:ind w:left="851"/>
        <w:jc w:val="both"/>
      </w:pPr>
      <w:r w:rsidRPr="003A171E">
        <w:t xml:space="preserve">Obtaining all necessary safeguarding checks for all activities involving children, </w:t>
      </w:r>
      <w:proofErr w:type="gramStart"/>
      <w:r w:rsidRPr="003A171E">
        <w:t>e.g.</w:t>
      </w:r>
      <w:proofErr w:type="gramEnd"/>
      <w:r w:rsidRPr="003A171E">
        <w:t xml:space="preserve"> DBS checks, and providing proof of this to the headteacher. </w:t>
      </w:r>
    </w:p>
    <w:p w14:paraId="580B13F0" w14:textId="77777777" w:rsidR="00FB1631" w:rsidRPr="003A171E" w:rsidRDefault="00FB1631" w:rsidP="00AB0E3D">
      <w:pPr>
        <w:pStyle w:val="PolicyBullets"/>
        <w:ind w:left="851"/>
        <w:jc w:val="both"/>
      </w:pPr>
      <w:r w:rsidRPr="003A171E">
        <w:t>Reading the school’s safeguarding policies and procedures and ensuring they understand the rules and procedures detailed within.</w:t>
      </w:r>
    </w:p>
    <w:p w14:paraId="3C08B302" w14:textId="77777777" w:rsidR="00FB1631" w:rsidRPr="003A171E" w:rsidRDefault="00FB1631" w:rsidP="00AB0E3D">
      <w:pPr>
        <w:pStyle w:val="PolicyBullets"/>
        <w:ind w:left="851"/>
        <w:jc w:val="both"/>
      </w:pPr>
      <w:r w:rsidRPr="003A171E">
        <w:t xml:space="preserve">Informing the </w:t>
      </w:r>
      <w:r w:rsidRPr="003A171E">
        <w:rPr>
          <w:rFonts w:ascii="Arial" w:hAnsi="Arial"/>
        </w:rPr>
        <w:t>governing board</w:t>
      </w:r>
      <w:r w:rsidRPr="003A171E">
        <w:t xml:space="preserve"> of the activities that will be undertaken on the premises.</w:t>
      </w:r>
    </w:p>
    <w:p w14:paraId="34C81EE1" w14:textId="77777777" w:rsidR="00FB1631" w:rsidRPr="003A171E" w:rsidRDefault="00FB1631" w:rsidP="00AB0E3D">
      <w:pPr>
        <w:pStyle w:val="PolicyBullets"/>
        <w:ind w:left="851"/>
        <w:jc w:val="both"/>
      </w:pPr>
      <w:r w:rsidRPr="003A171E">
        <w:t>Adhering to the school’s Letting School Premises Risk Assessment.</w:t>
      </w:r>
    </w:p>
    <w:p w14:paraId="7C557EB1" w14:textId="77777777" w:rsidR="00FB1631" w:rsidRDefault="00FB1631" w:rsidP="00BD2404">
      <w:pPr>
        <w:pStyle w:val="Heading10"/>
      </w:pPr>
      <w:bookmarkStart w:id="8" w:name="_Charges"/>
      <w:bookmarkStart w:id="9" w:name="Subsection4"/>
      <w:bookmarkEnd w:id="8"/>
      <w:r>
        <w:t>Charges</w:t>
      </w:r>
    </w:p>
    <w:p w14:paraId="76EA4E26" w14:textId="77777777" w:rsidR="00FB1631" w:rsidRPr="003A171E" w:rsidRDefault="00FB1631" w:rsidP="00AB0E3D">
      <w:pPr>
        <w:jc w:val="both"/>
      </w:pPr>
      <w:r w:rsidRPr="003A171E">
        <w:t>The governing board is responsible for determining charges for the letting of the school premises – a charge may be imposed to cover the following:</w:t>
      </w:r>
    </w:p>
    <w:p w14:paraId="15C4FFC5" w14:textId="77777777" w:rsidR="00FB1631" w:rsidRDefault="00FB1631" w:rsidP="00AB0E3D">
      <w:pPr>
        <w:pStyle w:val="PolicyBullets"/>
        <w:ind w:left="851"/>
        <w:jc w:val="both"/>
      </w:pPr>
      <w:r>
        <w:t>Costs of services (</w:t>
      </w:r>
      <w:proofErr w:type="gramStart"/>
      <w:r>
        <w:t>e.g.</w:t>
      </w:r>
      <w:proofErr w:type="gramEnd"/>
      <w:r>
        <w:t xml:space="preserve"> heating and lighting) </w:t>
      </w:r>
    </w:p>
    <w:p w14:paraId="4194D4B3" w14:textId="77777777" w:rsidR="00FB1631" w:rsidRDefault="00FB1631" w:rsidP="00AB0E3D">
      <w:pPr>
        <w:pStyle w:val="PolicyBullets"/>
        <w:ind w:left="851"/>
        <w:jc w:val="both"/>
      </w:pPr>
      <w:r>
        <w:t>Costs of staffing, including “on-costs” (</w:t>
      </w:r>
      <w:proofErr w:type="gramStart"/>
      <w:r>
        <w:t>e.g.</w:t>
      </w:r>
      <w:proofErr w:type="gramEnd"/>
      <w:r>
        <w:t xml:space="preserve"> additional security or caretaking) </w:t>
      </w:r>
    </w:p>
    <w:p w14:paraId="05B0B059" w14:textId="77777777" w:rsidR="00FB1631" w:rsidRDefault="00FB1631" w:rsidP="00AB0E3D">
      <w:pPr>
        <w:pStyle w:val="PolicyBullets"/>
        <w:ind w:left="851"/>
        <w:jc w:val="both"/>
      </w:pPr>
      <w:r>
        <w:t xml:space="preserve">Costs of administration </w:t>
      </w:r>
    </w:p>
    <w:p w14:paraId="6669E739" w14:textId="77777777" w:rsidR="00FB1631" w:rsidRDefault="00FB1631" w:rsidP="00AB0E3D">
      <w:pPr>
        <w:pStyle w:val="PolicyBullets"/>
        <w:ind w:left="851"/>
        <w:jc w:val="both"/>
      </w:pPr>
      <w:r>
        <w:t>Costs of wear and tear</w:t>
      </w:r>
    </w:p>
    <w:p w14:paraId="07D86BF3" w14:textId="77777777" w:rsidR="00FB1631" w:rsidRDefault="00FB1631" w:rsidP="00AB0E3D">
      <w:pPr>
        <w:pStyle w:val="PolicyBullets"/>
        <w:ind w:left="851"/>
        <w:jc w:val="both"/>
      </w:pPr>
      <w:r>
        <w:t xml:space="preserve">Costs of insurance (if the school has arranged its own public liability insurance – see the hire terms and conditions) </w:t>
      </w:r>
    </w:p>
    <w:p w14:paraId="14B1EE85" w14:textId="77777777" w:rsidR="00FB1631" w:rsidRDefault="00FB1631" w:rsidP="00AB0E3D">
      <w:pPr>
        <w:pStyle w:val="PolicyBullets"/>
        <w:ind w:left="851"/>
        <w:jc w:val="both"/>
      </w:pPr>
      <w:r>
        <w:t xml:space="preserve">Costs of using the school’s equipment, if applicable </w:t>
      </w:r>
    </w:p>
    <w:p w14:paraId="0918225C" w14:textId="77777777" w:rsidR="00FB1631" w:rsidRDefault="00FB1631" w:rsidP="00AB0E3D">
      <w:pPr>
        <w:pStyle w:val="PolicyBullets"/>
        <w:spacing w:after="120"/>
        <w:ind w:left="851"/>
        <w:contextualSpacing w:val="0"/>
        <w:jc w:val="both"/>
      </w:pPr>
      <w:r>
        <w:t xml:space="preserve">Profit element, if applicable </w:t>
      </w:r>
    </w:p>
    <w:p w14:paraId="7DEAE62E" w14:textId="77777777" w:rsidR="00FB1631" w:rsidRPr="00650875" w:rsidRDefault="00FB1631" w:rsidP="00AB0E3D">
      <w:pPr>
        <w:jc w:val="both"/>
      </w:pPr>
      <w:r w:rsidRPr="00650875">
        <w:t xml:space="preserve">Where there are multiple lettings taking place at the same time, the costs for services and staffing will normally be shared between </w:t>
      </w:r>
      <w:r>
        <w:t xml:space="preserve">the </w:t>
      </w:r>
      <w:r w:rsidRPr="00A27D03">
        <w:rPr>
          <w:bCs/>
        </w:rPr>
        <w:t>hirers</w:t>
      </w:r>
      <w:r w:rsidRPr="008672D8">
        <w:rPr>
          <w:color w:val="FFD006"/>
        </w:rPr>
        <w:t xml:space="preserve"> </w:t>
      </w:r>
      <w:r w:rsidRPr="00650875">
        <w:t xml:space="preserve">involved. </w:t>
      </w:r>
    </w:p>
    <w:p w14:paraId="378D6CD8" w14:textId="77777777" w:rsidR="00FB1631" w:rsidRDefault="00FB1631" w:rsidP="00AB0E3D">
      <w:pPr>
        <w:jc w:val="both"/>
      </w:pPr>
      <w:r>
        <w:t xml:space="preserve">The charge issued for each letting will be reviewed </w:t>
      </w:r>
      <w:r w:rsidRPr="00DD07C8">
        <w:t xml:space="preserve">annually </w:t>
      </w:r>
      <w:r>
        <w:t xml:space="preserve">by the </w:t>
      </w:r>
      <w:r w:rsidRPr="003A171E">
        <w:rPr>
          <w:bCs/>
        </w:rPr>
        <w:t>governing board.</w:t>
      </w:r>
      <w:r w:rsidRPr="003A171E">
        <w:t xml:space="preserve"> </w:t>
      </w:r>
    </w:p>
    <w:p w14:paraId="4795774E" w14:textId="5CAB6402" w:rsidR="00FB1631" w:rsidRDefault="00FB1631" w:rsidP="00AB0E3D">
      <w:pPr>
        <w:jc w:val="both"/>
      </w:pPr>
      <w:r>
        <w:lastRenderedPageBreak/>
        <w:t xml:space="preserve">The review of charges will take place in the </w:t>
      </w:r>
      <w:r w:rsidR="00DD07C8" w:rsidRPr="00DD07C8">
        <w:t>Autumn</w:t>
      </w:r>
      <w:r w:rsidRPr="00DD07C8">
        <w:t xml:space="preserve"> </w:t>
      </w:r>
      <w:r>
        <w:t xml:space="preserve">term, for implementation in the beginning of the next financial year, taking effect from </w:t>
      </w:r>
      <w:r w:rsidRPr="00DD07C8">
        <w:t xml:space="preserve">1 April </w:t>
      </w:r>
      <w:r w:rsidR="00DD07C8">
        <w:t>the following</w:t>
      </w:r>
      <w:r>
        <w:t xml:space="preserve"> year. </w:t>
      </w:r>
    </w:p>
    <w:p w14:paraId="4C0EC733" w14:textId="77777777" w:rsidR="00FB1631" w:rsidRDefault="00FB1631" w:rsidP="00AB0E3D">
      <w:pPr>
        <w:jc w:val="both"/>
      </w:pPr>
      <w:r>
        <w:t xml:space="preserve">Current charges will be provided to the </w:t>
      </w:r>
      <w:r w:rsidRPr="003A171E">
        <w:rPr>
          <w:bCs/>
        </w:rPr>
        <w:t>governing board</w:t>
      </w:r>
      <w:r w:rsidRPr="003A171E">
        <w:t xml:space="preserve"> </w:t>
      </w:r>
      <w:r>
        <w:t xml:space="preserve">in advance of any lettings being arranged. </w:t>
      </w:r>
    </w:p>
    <w:p w14:paraId="6DFCBD86" w14:textId="77777777" w:rsidR="00FB1631" w:rsidRDefault="00FB1631" w:rsidP="00AB0E3D">
      <w:pPr>
        <w:jc w:val="both"/>
      </w:pPr>
      <w:r>
        <w:t xml:space="preserve">A charging tariff may be established to ensure that access is affordable for </w:t>
      </w:r>
      <w:proofErr w:type="gramStart"/>
      <w:r>
        <w:t>particular individuals</w:t>
      </w:r>
      <w:proofErr w:type="gramEnd"/>
      <w:r>
        <w:t xml:space="preserve"> and groups. </w:t>
      </w:r>
    </w:p>
    <w:p w14:paraId="13FFC142" w14:textId="77777777" w:rsidR="00FB1631" w:rsidRDefault="00FB1631" w:rsidP="00AB0E3D">
      <w:pPr>
        <w:jc w:val="both"/>
      </w:pPr>
      <w:r>
        <w:t xml:space="preserve">The school requires a </w:t>
      </w:r>
      <w:r w:rsidRPr="00DD07C8">
        <w:t xml:space="preserve">10 percent </w:t>
      </w:r>
      <w:r>
        <w:t xml:space="preserve">deposit of the overall fee to be paid to the school to secure a booking. </w:t>
      </w:r>
    </w:p>
    <w:p w14:paraId="55A5B2F4" w14:textId="77777777" w:rsidR="00FB1631" w:rsidRDefault="00FB1631" w:rsidP="00AB0E3D">
      <w:pPr>
        <w:jc w:val="both"/>
      </w:pPr>
      <w:r>
        <w:t xml:space="preserve">The remining amount will be paid to the school on or before the requested booking date. </w:t>
      </w:r>
    </w:p>
    <w:p w14:paraId="50CF1A66" w14:textId="54720A51" w:rsidR="00FB1631" w:rsidRDefault="00FB1631" w:rsidP="00AB0E3D">
      <w:pPr>
        <w:jc w:val="both"/>
      </w:pPr>
      <w:r w:rsidRPr="00A27D03">
        <w:rPr>
          <w:bCs/>
        </w:rPr>
        <w:t>Hirers</w:t>
      </w:r>
      <w:r w:rsidRPr="008672D8">
        <w:rPr>
          <w:color w:val="FFD006"/>
        </w:rPr>
        <w:t xml:space="preserve"> </w:t>
      </w:r>
      <w:r>
        <w:t xml:space="preserve">will provide the school with at least </w:t>
      </w:r>
      <w:r w:rsidRPr="00DD07C8">
        <w:t xml:space="preserve">five </w:t>
      </w:r>
      <w:proofErr w:type="gramStart"/>
      <w:r w:rsidR="00DD07C8">
        <w:t>school working</w:t>
      </w:r>
      <w:proofErr w:type="gramEnd"/>
      <w:r w:rsidR="00DD07C8">
        <w:t xml:space="preserve"> </w:t>
      </w:r>
      <w:r w:rsidRPr="00DD07C8">
        <w:t xml:space="preserve">days’ </w:t>
      </w:r>
      <w:r>
        <w:t xml:space="preserve">notice before cancelling a booking. </w:t>
      </w:r>
    </w:p>
    <w:p w14:paraId="34349A24" w14:textId="77777777" w:rsidR="00FB1631" w:rsidRDefault="00FB1631" w:rsidP="00AB0E3D">
      <w:pPr>
        <w:jc w:val="both"/>
      </w:pPr>
      <w:r>
        <w:t xml:space="preserve">If </w:t>
      </w:r>
      <w:r w:rsidRPr="00A27D03">
        <w:rPr>
          <w:bCs/>
        </w:rPr>
        <w:t>hirers</w:t>
      </w:r>
      <w:r w:rsidRPr="008672D8">
        <w:rPr>
          <w:color w:val="FFD006"/>
        </w:rPr>
        <w:t xml:space="preserve"> </w:t>
      </w:r>
      <w:r>
        <w:t xml:space="preserve">fail to comply with paragraph 4.9, the school will keep the </w:t>
      </w:r>
      <w:r w:rsidRPr="00A27D03">
        <w:rPr>
          <w:bCs/>
        </w:rPr>
        <w:t xml:space="preserve">hirers </w:t>
      </w:r>
      <w:r>
        <w:t xml:space="preserve">deposit. </w:t>
      </w:r>
    </w:p>
    <w:p w14:paraId="610A1DCF" w14:textId="77777777" w:rsidR="00FB1631" w:rsidRDefault="00FB1631" w:rsidP="00AB0E3D">
      <w:pPr>
        <w:jc w:val="both"/>
      </w:pPr>
      <w:r>
        <w:t xml:space="preserve">If the whole fee has not been paid, the school reserves the right to refuse the </w:t>
      </w:r>
      <w:r w:rsidRPr="00A27D03">
        <w:rPr>
          <w:bCs/>
        </w:rPr>
        <w:t xml:space="preserve">hirer </w:t>
      </w:r>
      <w:r>
        <w:t xml:space="preserve">entry to the premises. </w:t>
      </w:r>
    </w:p>
    <w:p w14:paraId="5C267A05" w14:textId="77777777" w:rsidR="00FB1631" w:rsidRDefault="00FB1631" w:rsidP="00AB0E3D">
      <w:pPr>
        <w:jc w:val="both"/>
      </w:pPr>
      <w:r>
        <w:t xml:space="preserve">In the event any fees are outstanding after the </w:t>
      </w:r>
      <w:r w:rsidRPr="00A27D03">
        <w:rPr>
          <w:bCs/>
        </w:rPr>
        <w:t>hirer</w:t>
      </w:r>
      <w:r>
        <w:t xml:space="preserve"> has used the premises, their organisation will be barred from using the school facilities until the full amount has been paid. </w:t>
      </w:r>
    </w:p>
    <w:p w14:paraId="4B23FA44" w14:textId="77777777" w:rsidR="00FB1631" w:rsidRPr="00DE3BE0" w:rsidRDefault="00FB1631" w:rsidP="00AB0E3D">
      <w:pPr>
        <w:jc w:val="both"/>
      </w:pPr>
      <w:r>
        <w:t xml:space="preserve">There will be a grace period of </w:t>
      </w:r>
      <w:r w:rsidRPr="00DD07C8">
        <w:t>30</w:t>
      </w:r>
      <w:r>
        <w:t xml:space="preserve"> days for payment to be made, after this period, if a payment hasn’t been made, the school will seek additional legal advice for payment to be recovered. </w:t>
      </w:r>
    </w:p>
    <w:p w14:paraId="3E44E47C" w14:textId="77777777" w:rsidR="00FB1631" w:rsidRDefault="00FB1631" w:rsidP="00BD2404">
      <w:pPr>
        <w:pStyle w:val="Heading10"/>
      </w:pPr>
      <w:bookmarkStart w:id="10" w:name="_VAT"/>
      <w:bookmarkStart w:id="11" w:name="Subsection5"/>
      <w:bookmarkEnd w:id="9"/>
      <w:bookmarkEnd w:id="10"/>
      <w:r>
        <w:t>VAT</w:t>
      </w:r>
    </w:p>
    <w:p w14:paraId="73FE4475" w14:textId="77777777" w:rsidR="00FB1631" w:rsidRPr="00165E1E" w:rsidRDefault="00FB1631" w:rsidP="00AB0E3D">
      <w:pPr>
        <w:jc w:val="both"/>
      </w:pPr>
      <w:r w:rsidRPr="00BD55BF">
        <w:t>In general, the letting of rooms for non-sporting activities is exempt of VAT, whereas sports lettings are subject to VAT (although there are exemptions to this under certain circumstances</w:t>
      </w:r>
      <w:r>
        <w:t>).</w:t>
      </w:r>
    </w:p>
    <w:p w14:paraId="7C952D6B" w14:textId="77777777" w:rsidR="00FB1631" w:rsidRDefault="00FB1631" w:rsidP="00BD2404">
      <w:pPr>
        <w:pStyle w:val="Heading10"/>
      </w:pPr>
      <w:bookmarkStart w:id="12" w:name="_Managing_lettings"/>
      <w:bookmarkEnd w:id="12"/>
      <w:r>
        <w:t xml:space="preserve">Managing lettings </w:t>
      </w:r>
    </w:p>
    <w:p w14:paraId="01FC57E3" w14:textId="77777777" w:rsidR="00FB1631" w:rsidRPr="00AB0E3D" w:rsidRDefault="00FB1631" w:rsidP="00AB0E3D">
      <w:pPr>
        <w:jc w:val="both"/>
      </w:pPr>
      <w:r w:rsidRPr="00AB0E3D">
        <w:t xml:space="preserve">The governing board has overall responsibility for the management of lettings.  </w:t>
      </w:r>
    </w:p>
    <w:p w14:paraId="48C4563D" w14:textId="77777777" w:rsidR="00FB1631" w:rsidRPr="00AB0E3D" w:rsidRDefault="00FB1631" w:rsidP="00AB0E3D">
      <w:pPr>
        <w:jc w:val="both"/>
      </w:pPr>
      <w:r w:rsidRPr="00AB0E3D">
        <w:t xml:space="preserve">The headteacher will be delegated the day-to-day management of the lettings; however, they will not be responsible for the administrative roles, such as setting charges, this role stays with the governing board. </w:t>
      </w:r>
    </w:p>
    <w:p w14:paraId="2F2D3389" w14:textId="577EFEB1" w:rsidR="00FB1631" w:rsidRPr="00AB0E3D" w:rsidRDefault="00FB1631" w:rsidP="00AB0E3D">
      <w:pPr>
        <w:jc w:val="both"/>
      </w:pPr>
      <w:r w:rsidRPr="00AB0E3D">
        <w:t xml:space="preserve">The headteacher may delegate aspects of the management of lettings to other relevant members of staff, such as the site </w:t>
      </w:r>
      <w:r w:rsidR="00DD07C8">
        <w:t>caretaker or office administrator</w:t>
      </w:r>
      <w:r w:rsidRPr="00AB0E3D">
        <w:t xml:space="preserve">.  </w:t>
      </w:r>
    </w:p>
    <w:p w14:paraId="741EE349" w14:textId="77777777" w:rsidR="00FB1631" w:rsidRPr="00AB0E3D" w:rsidRDefault="00FB1631" w:rsidP="00AB0E3D">
      <w:pPr>
        <w:jc w:val="both"/>
      </w:pPr>
      <w:r w:rsidRPr="00AB0E3D">
        <w:t xml:space="preserve">If the headteacher has any concerns regarding the activities the hirers are conducting, they will consult the governing board and reach a decision together. </w:t>
      </w:r>
    </w:p>
    <w:p w14:paraId="60026386" w14:textId="77777777" w:rsidR="00FB1631" w:rsidRPr="00AB0E3D" w:rsidRDefault="00FB1631" w:rsidP="00AB0E3D">
      <w:pPr>
        <w:jc w:val="both"/>
      </w:pPr>
      <w:r w:rsidRPr="00AB0E3D">
        <w:t>Organisations wishing to hire the premises will approach the headteacher, who will identify their requirements and clarify the facilities available.</w:t>
      </w:r>
    </w:p>
    <w:p w14:paraId="56B0FD32" w14:textId="77777777" w:rsidR="00FB1631" w:rsidRPr="00AB0E3D" w:rsidRDefault="00FB1631" w:rsidP="00AB0E3D">
      <w:pPr>
        <w:jc w:val="both"/>
      </w:pPr>
      <w:r w:rsidRPr="00AB0E3D">
        <w:lastRenderedPageBreak/>
        <w:t xml:space="preserve">The governing board will review the application; they have the right to refuse an application and interested parties should be advised that no letting should be regarded as “booked” until approval has been given in writing. </w:t>
      </w:r>
    </w:p>
    <w:p w14:paraId="5EEE481F" w14:textId="77777777" w:rsidR="00FB1631" w:rsidRPr="00AB0E3D" w:rsidRDefault="00FB1631" w:rsidP="00AB0E3D">
      <w:pPr>
        <w:jc w:val="both"/>
      </w:pPr>
      <w:r w:rsidRPr="00AB0E3D">
        <w:t xml:space="preserve">Once the letting has been approved by the governing board, a letter of confirmation will be sent to the hirer, setting out the full details of the letting and enclosing the terms and conditions of the hire agreement. </w:t>
      </w:r>
    </w:p>
    <w:p w14:paraId="7651A8BF" w14:textId="77777777" w:rsidR="00FB1631" w:rsidRPr="00AB0E3D" w:rsidRDefault="00FB1631" w:rsidP="00AB0E3D">
      <w:pPr>
        <w:jc w:val="both"/>
      </w:pPr>
      <w:r w:rsidRPr="00AB0E3D">
        <w:t xml:space="preserve">The hirer will be invoiced for the cost of the letting as appropriate in accordance with the governing board’s charges decision. </w:t>
      </w:r>
    </w:p>
    <w:p w14:paraId="35C39F46" w14:textId="77777777" w:rsidR="00FB1631" w:rsidRPr="00AB0E3D" w:rsidRDefault="00FB1631" w:rsidP="00AB0E3D">
      <w:pPr>
        <w:jc w:val="both"/>
      </w:pPr>
      <w:r w:rsidRPr="00AB0E3D">
        <w:t>The hirer will be a named individual and the agreement should be in their name, giving their permanent private address.</w:t>
      </w:r>
    </w:p>
    <w:p w14:paraId="2CC20BE2" w14:textId="77777777" w:rsidR="00FB1631" w:rsidRPr="00AB0E3D" w:rsidRDefault="00FB1631" w:rsidP="00AB0E3D">
      <w:pPr>
        <w:jc w:val="both"/>
      </w:pPr>
      <w:r w:rsidRPr="00AB0E3D">
        <w:t>All lettings fees that are received by the school, will be paid into the school’s independent bank account, to offset the costs of services, staffing etc. (which are funded from the school’s delegated budget).</w:t>
      </w:r>
    </w:p>
    <w:p w14:paraId="2B4EB392" w14:textId="47E6D8B9" w:rsidR="00FB1631" w:rsidRPr="00AB0E3D" w:rsidRDefault="00FB1631" w:rsidP="00AB0E3D">
      <w:pPr>
        <w:jc w:val="both"/>
      </w:pPr>
      <w:r w:rsidRPr="00AB0E3D">
        <w:t xml:space="preserve">Fees can be paid in cheque or bank transfer. The hirer will state how they intend to pay in their application form. </w:t>
      </w:r>
    </w:p>
    <w:p w14:paraId="054BB30C" w14:textId="77777777" w:rsidR="00FB1631" w:rsidRPr="00AB0E3D" w:rsidRDefault="00FB1631" w:rsidP="00AB0E3D">
      <w:pPr>
        <w:jc w:val="both"/>
      </w:pPr>
      <w:r w:rsidRPr="00AB0E3D">
        <w:t>The SBM will provide the hirer with the relevant bank details.</w:t>
      </w:r>
    </w:p>
    <w:p w14:paraId="44208004" w14:textId="77777777" w:rsidR="00FB1631" w:rsidRPr="00AB0E3D" w:rsidRDefault="00FB1631" w:rsidP="00AB0E3D">
      <w:pPr>
        <w:jc w:val="both"/>
      </w:pPr>
      <w:r w:rsidRPr="00AB0E3D">
        <w:t xml:space="preserve">Sub-letting of any kind is strictly prohibited. If the school receives any evidence pertaining to plans to sub-let, all bookings that the hirer has made will be cancelled. </w:t>
      </w:r>
    </w:p>
    <w:p w14:paraId="2DDBFD2F" w14:textId="64D26280" w:rsidR="00FB1631" w:rsidRDefault="00FB1631" w:rsidP="00BD2404">
      <w:pPr>
        <w:pStyle w:val="Heading10"/>
      </w:pPr>
      <w:bookmarkStart w:id="13" w:name="_Safeguarding"/>
      <w:bookmarkEnd w:id="13"/>
      <w:r>
        <w:t xml:space="preserve">Safeguarding </w:t>
      </w:r>
    </w:p>
    <w:p w14:paraId="102537EC" w14:textId="1F6F1F1E" w:rsidR="00A80F5D" w:rsidRDefault="00953655" w:rsidP="00AB0E3D">
      <w:pPr>
        <w:jc w:val="both"/>
      </w:pPr>
      <w:r>
        <w:t>The school will ensure that appropriate safeguarding arrangements are in place</w:t>
      </w:r>
      <w:r w:rsidR="00A80F5D">
        <w:t xml:space="preserve"> when letting school premises of facilities that involve work with children. </w:t>
      </w:r>
      <w:r w:rsidR="00FB1631" w:rsidRPr="00AB0E3D">
        <w:t>Organisations submitting a lettings request involving working with children and/or young people will submit a signed copy of their current safeguarding policy</w:t>
      </w:r>
      <w:r w:rsidR="00A80F5D">
        <w:t>.</w:t>
      </w:r>
    </w:p>
    <w:p w14:paraId="5CD2D46B" w14:textId="4C61F176" w:rsidR="00A80F5D" w:rsidRDefault="00A80F5D" w:rsidP="00AB0E3D">
      <w:pPr>
        <w:jc w:val="both"/>
      </w:pPr>
      <w:r>
        <w:t xml:space="preserve">Where the hiring of school premises or </w:t>
      </w:r>
      <w:r w:rsidR="00110018">
        <w:t xml:space="preserve">school </w:t>
      </w:r>
      <w:r>
        <w:t>facilities for work wit</w:t>
      </w:r>
      <w:r w:rsidR="001E1C5B">
        <w:t>h</w:t>
      </w:r>
      <w:r>
        <w:t xml:space="preserve"> children</w:t>
      </w:r>
      <w:r w:rsidR="001E1C5B">
        <w:t>, regardless of whether the children are on the school roll,</w:t>
      </w:r>
      <w:r>
        <w:t xml:space="preserve"> is directly supervised or managed by school staff, the hirer will abide by the school’s safeguarding arrangements. Where the services are provided separately by another body, the school will seek assurance that the body concerned has the appropriate safeguarding procedures in place</w:t>
      </w:r>
      <w:r w:rsidR="001E1C5B">
        <w:t>. The school will inspect the provider’s safeguarding policy prior to the commencement of the letting.</w:t>
      </w:r>
    </w:p>
    <w:p w14:paraId="0F7CB580" w14:textId="67EAA1FA" w:rsidR="001E1C5B" w:rsidRDefault="001E1C5B" w:rsidP="00AB0E3D">
      <w:pPr>
        <w:jc w:val="both"/>
      </w:pPr>
      <w:r>
        <w:t xml:space="preserve">The school will ensure that safeguarding requirements are communicated with the hirer prior to the letting. This will be included </w:t>
      </w:r>
      <w:r w:rsidRPr="00DD07C8">
        <w:t>in the school’s hire agreement document</w:t>
      </w:r>
      <w:r>
        <w:t>.</w:t>
      </w:r>
    </w:p>
    <w:p w14:paraId="1BFBD865" w14:textId="4206999E" w:rsidR="001E1C5B" w:rsidRPr="00AB0E3D" w:rsidRDefault="001E1C5B" w:rsidP="00AB0E3D">
      <w:pPr>
        <w:jc w:val="both"/>
      </w:pPr>
      <w:r>
        <w:t xml:space="preserve">Failure to </w:t>
      </w:r>
      <w:r w:rsidR="00B50C20">
        <w:t>comply with the school’s safeguarding conditions will lead to the termination of the hire agreement.</w:t>
      </w:r>
    </w:p>
    <w:p w14:paraId="12688B55" w14:textId="4A4F1024" w:rsidR="00FB1631" w:rsidRPr="00AB0E3D" w:rsidRDefault="00FB1631" w:rsidP="00AB0E3D">
      <w:pPr>
        <w:jc w:val="both"/>
      </w:pPr>
      <w:r w:rsidRPr="00AB0E3D">
        <w:t xml:space="preserve">All hirers </w:t>
      </w:r>
      <w:r w:rsidR="00953655">
        <w:t>will</w:t>
      </w:r>
      <w:r w:rsidRPr="00AB0E3D">
        <w:t xml:space="preserve"> state the purpose of the hire. </w:t>
      </w:r>
    </w:p>
    <w:p w14:paraId="4FB5EEE8" w14:textId="77777777" w:rsidR="00FB1631" w:rsidRPr="00AB0E3D" w:rsidRDefault="00FB1631" w:rsidP="00AB0E3D">
      <w:pPr>
        <w:jc w:val="both"/>
      </w:pPr>
      <w:r w:rsidRPr="00AB0E3D">
        <w:t xml:space="preserve">Each application will be vetted by the DSL and any concerns will be reported to the governing board prior to approval. </w:t>
      </w:r>
    </w:p>
    <w:p w14:paraId="119B0882" w14:textId="4A14844D" w:rsidR="00FB1631" w:rsidRPr="00AB0E3D" w:rsidRDefault="00FB1631" w:rsidP="00AB0E3D">
      <w:pPr>
        <w:jc w:val="both"/>
      </w:pPr>
      <w:r w:rsidRPr="00AB0E3D">
        <w:lastRenderedPageBreak/>
        <w:t>When determining whether to approve an application</w:t>
      </w:r>
      <w:r w:rsidR="00953655">
        <w:t>,</w:t>
      </w:r>
      <w:r w:rsidRPr="00AB0E3D">
        <w:t xml:space="preserve"> the governing board will consider the following factors:</w:t>
      </w:r>
    </w:p>
    <w:p w14:paraId="03A22EFC" w14:textId="77777777" w:rsidR="00FB1631" w:rsidRPr="00631B49" w:rsidRDefault="00FB1631" w:rsidP="00AB0E3D">
      <w:pPr>
        <w:pStyle w:val="PolicyBullets"/>
        <w:ind w:left="851"/>
        <w:jc w:val="both"/>
      </w:pPr>
      <w:r w:rsidRPr="00631B49">
        <w:t>The type of activity</w:t>
      </w:r>
    </w:p>
    <w:p w14:paraId="7FF11F28" w14:textId="77777777" w:rsidR="00FB1631" w:rsidRPr="00631B49" w:rsidRDefault="00FB1631" w:rsidP="00AB0E3D">
      <w:pPr>
        <w:pStyle w:val="PolicyBullets"/>
        <w:ind w:left="851"/>
        <w:jc w:val="both"/>
      </w:pPr>
      <w:r w:rsidRPr="00631B49">
        <w:t xml:space="preserve">Possible interferences with school activities </w:t>
      </w:r>
    </w:p>
    <w:p w14:paraId="604548C6" w14:textId="77777777" w:rsidR="00FB1631" w:rsidRPr="00631B49" w:rsidRDefault="00FB1631" w:rsidP="00AB0E3D">
      <w:pPr>
        <w:pStyle w:val="PolicyBullets"/>
        <w:ind w:left="851"/>
        <w:jc w:val="both"/>
      </w:pPr>
      <w:r w:rsidRPr="00631B49">
        <w:t>The availability of facilities</w:t>
      </w:r>
    </w:p>
    <w:p w14:paraId="5D05CEE3" w14:textId="77777777" w:rsidR="00FB1631" w:rsidRPr="00631B49" w:rsidRDefault="00FB1631" w:rsidP="00AB0E3D">
      <w:pPr>
        <w:pStyle w:val="PolicyBullets"/>
        <w:ind w:left="851"/>
        <w:jc w:val="both"/>
      </w:pPr>
      <w:r w:rsidRPr="00631B49">
        <w:t>The availability of staff</w:t>
      </w:r>
    </w:p>
    <w:p w14:paraId="42DEB714" w14:textId="77777777" w:rsidR="00FB1631" w:rsidRPr="00631B49" w:rsidRDefault="00FB1631" w:rsidP="00AB0E3D">
      <w:pPr>
        <w:pStyle w:val="PolicyBullets"/>
        <w:ind w:left="851"/>
        <w:jc w:val="both"/>
      </w:pPr>
      <w:r w:rsidRPr="00631B49">
        <w:t>Health and safety considerations</w:t>
      </w:r>
    </w:p>
    <w:p w14:paraId="75224138" w14:textId="77777777" w:rsidR="00FB1631" w:rsidRPr="00631B49" w:rsidRDefault="00FB1631" w:rsidP="00AB0E3D">
      <w:pPr>
        <w:pStyle w:val="PolicyBullets"/>
        <w:ind w:left="851"/>
        <w:jc w:val="both"/>
      </w:pPr>
      <w:r w:rsidRPr="00631B49">
        <w:t xml:space="preserve">The </w:t>
      </w:r>
      <w:r>
        <w:t>school’s</w:t>
      </w:r>
      <w:r w:rsidRPr="00631B49">
        <w:t xml:space="preserve"> duties with regard</w:t>
      </w:r>
      <w:r>
        <w:t>s</w:t>
      </w:r>
      <w:r w:rsidRPr="00631B49">
        <w:t xml:space="preserve"> to the prevention of terrorism and radicalisation</w:t>
      </w:r>
    </w:p>
    <w:p w14:paraId="3E2D0212" w14:textId="77777777" w:rsidR="00FB1631" w:rsidRPr="00631B49" w:rsidRDefault="00FB1631" w:rsidP="00AB0E3D">
      <w:pPr>
        <w:pStyle w:val="PolicyBullets"/>
        <w:spacing w:after="120"/>
        <w:ind w:left="851"/>
        <w:contextualSpacing w:val="0"/>
        <w:jc w:val="both"/>
      </w:pPr>
      <w:r w:rsidRPr="00631B49">
        <w:t>Whether the letting is deemed compatible with the ethos of the school</w:t>
      </w:r>
    </w:p>
    <w:p w14:paraId="5FB548C6" w14:textId="77777777" w:rsidR="00FB1631" w:rsidRDefault="00FB1631" w:rsidP="00AB0E3D">
      <w:pPr>
        <w:rPr>
          <w:u w:val="single"/>
        </w:rPr>
      </w:pPr>
      <w:r>
        <w:t xml:space="preserve">An application will not be approved if the </w:t>
      </w:r>
      <w:r w:rsidRPr="00A27D03">
        <w:rPr>
          <w:bCs/>
        </w:rPr>
        <w:t>hirer’s</w:t>
      </w:r>
      <w:r w:rsidRPr="008672D8">
        <w:rPr>
          <w:color w:val="FFD006"/>
        </w:rPr>
        <w:t xml:space="preserve"> </w:t>
      </w:r>
      <w:r>
        <w:t xml:space="preserve">purpose: </w:t>
      </w:r>
    </w:p>
    <w:p w14:paraId="48B5C4C6" w14:textId="77777777" w:rsidR="00FB1631" w:rsidRDefault="00FB1631" w:rsidP="00AB0E3D">
      <w:pPr>
        <w:pStyle w:val="PolicyBullets"/>
        <w:tabs>
          <w:tab w:val="left" w:pos="720"/>
        </w:tabs>
        <w:spacing w:before="120" w:after="120"/>
        <w:ind w:left="851" w:hanging="357"/>
        <w:jc w:val="both"/>
        <w:rPr>
          <w:u w:val="single"/>
        </w:rPr>
      </w:pPr>
      <w:r>
        <w:t>Is aimed at promoting extremist views.</w:t>
      </w:r>
    </w:p>
    <w:p w14:paraId="004AA88A" w14:textId="77777777" w:rsidR="00FB1631" w:rsidRDefault="00FB1631" w:rsidP="00AB0E3D">
      <w:pPr>
        <w:pStyle w:val="PolicyBullets"/>
        <w:tabs>
          <w:tab w:val="left" w:pos="720"/>
        </w:tabs>
        <w:spacing w:before="120" w:after="120"/>
        <w:ind w:left="851" w:hanging="357"/>
        <w:jc w:val="both"/>
        <w:rPr>
          <w:u w:val="single"/>
        </w:rPr>
      </w:pPr>
      <w:r>
        <w:t>Involves the dissemination of inappropriate materials.</w:t>
      </w:r>
    </w:p>
    <w:p w14:paraId="4B3069FC" w14:textId="77777777" w:rsidR="00FB1631" w:rsidRDefault="00FB1631" w:rsidP="00AB0E3D">
      <w:pPr>
        <w:pStyle w:val="PolicyBullets"/>
        <w:tabs>
          <w:tab w:val="left" w:pos="720"/>
        </w:tabs>
        <w:spacing w:before="120" w:after="120"/>
        <w:ind w:left="851" w:hanging="357"/>
        <w:jc w:val="both"/>
        <w:rPr>
          <w:u w:val="single"/>
        </w:rPr>
      </w:pPr>
      <w:r>
        <w:t>Contravenes the statutory Prevent duty.</w:t>
      </w:r>
    </w:p>
    <w:p w14:paraId="1B5EB6B3" w14:textId="77777777" w:rsidR="00FB1631" w:rsidRDefault="00FB1631" w:rsidP="00AB0E3D">
      <w:pPr>
        <w:pStyle w:val="PolicyBullets"/>
        <w:tabs>
          <w:tab w:val="left" w:pos="720"/>
        </w:tabs>
        <w:spacing w:before="120" w:after="120"/>
        <w:ind w:left="851" w:hanging="357"/>
        <w:jc w:val="both"/>
        <w:rPr>
          <w:u w:val="single"/>
        </w:rPr>
      </w:pPr>
      <w:r>
        <w:t>Is likely to cause offence to public taste and decency (except where this is, in the opinion of the trust, balanced or outweighed by freedom of expression of artistic merit).</w:t>
      </w:r>
    </w:p>
    <w:p w14:paraId="1B93C433" w14:textId="49A5C672" w:rsidR="00FB1631" w:rsidRPr="00AB0E3D" w:rsidRDefault="00FB1631" w:rsidP="00AB0E3D">
      <w:pPr>
        <w:jc w:val="both"/>
      </w:pPr>
      <w:r w:rsidRPr="00AB0E3D">
        <w:t xml:space="preserve">If any members of staff have concerns regarding the purposes for which the hirer is using the facilities, they </w:t>
      </w:r>
      <w:r w:rsidR="00953655">
        <w:t xml:space="preserve">will </w:t>
      </w:r>
      <w:r w:rsidRPr="00AB0E3D">
        <w:t xml:space="preserve">contact the headteacher immediately. </w:t>
      </w:r>
    </w:p>
    <w:p w14:paraId="0EDAA3D5" w14:textId="77777777" w:rsidR="00FB1631" w:rsidRPr="00AB0E3D" w:rsidRDefault="00FB1631" w:rsidP="00AB0E3D">
      <w:pPr>
        <w:jc w:val="both"/>
      </w:pPr>
      <w:r w:rsidRPr="00AB0E3D">
        <w:t xml:space="preserve">The headteacher will file an incident report form if they have reason to believe that the letting has been used for political purposes not previously authorised, the dissemination of inappropriate material or any other purpose that contravenes the Prevent duty. </w:t>
      </w:r>
    </w:p>
    <w:p w14:paraId="74CBEAE8" w14:textId="77777777" w:rsidR="00FB1631" w:rsidRPr="00AB0E3D" w:rsidRDefault="00FB1631" w:rsidP="00AB0E3D">
      <w:pPr>
        <w:jc w:val="both"/>
      </w:pPr>
      <w:r w:rsidRPr="00AB0E3D">
        <w:t>Where an individual group is found to be promoting views in contravention of the school’s Prevent duty, the person or group is guilty of an offence, under the Education Act 1996, the school will contact the police or school security who will remove the person or group from the school premises.</w:t>
      </w:r>
    </w:p>
    <w:p w14:paraId="4DFFBFE4" w14:textId="77777777" w:rsidR="00FB1631" w:rsidRPr="00AB0E3D" w:rsidRDefault="00FB1631" w:rsidP="00AB0E3D">
      <w:pPr>
        <w:jc w:val="both"/>
      </w:pPr>
      <w:r w:rsidRPr="00AB0E3D">
        <w:t>All hirers will read and review the school’s Child Protection and Safeguarding Policy.</w:t>
      </w:r>
    </w:p>
    <w:p w14:paraId="6771602C" w14:textId="77777777" w:rsidR="00FB1631" w:rsidRDefault="00FB1631" w:rsidP="00BD2404">
      <w:pPr>
        <w:pStyle w:val="Heading10"/>
      </w:pPr>
      <w:bookmarkStart w:id="14" w:name="_Asbestos"/>
      <w:bookmarkEnd w:id="14"/>
      <w:r>
        <w:t xml:space="preserve">Asbestos </w:t>
      </w:r>
    </w:p>
    <w:p w14:paraId="038369BB" w14:textId="77777777" w:rsidR="00FB1631" w:rsidRPr="00AB0E3D" w:rsidRDefault="00FB1631" w:rsidP="00AB0E3D">
      <w:pPr>
        <w:jc w:val="both"/>
      </w:pPr>
      <w:r w:rsidRPr="00AB0E3D">
        <w:t xml:space="preserve">The school’s Asbestos Management Policy will be available to hirers. </w:t>
      </w:r>
    </w:p>
    <w:p w14:paraId="637BD411" w14:textId="04BD7CCB" w:rsidR="00FB1631" w:rsidRPr="00AB0E3D" w:rsidRDefault="00FB1631" w:rsidP="00AB0E3D">
      <w:pPr>
        <w:jc w:val="both"/>
      </w:pPr>
      <w:r w:rsidRPr="00AB0E3D">
        <w:t xml:space="preserve">The site </w:t>
      </w:r>
      <w:r w:rsidR="00DD07C8">
        <w:t>caretaker/office administrator</w:t>
      </w:r>
      <w:r w:rsidRPr="00AB0E3D">
        <w:t xml:space="preserve"> will inform all hirers of any asbestos-containing materials (ACMs). </w:t>
      </w:r>
    </w:p>
    <w:p w14:paraId="208385AA" w14:textId="640CF3E1" w:rsidR="00FB1631" w:rsidRPr="00AB0E3D" w:rsidRDefault="00FB1631" w:rsidP="00AB0E3D">
      <w:pPr>
        <w:jc w:val="both"/>
      </w:pPr>
      <w:r w:rsidRPr="00AB0E3D">
        <w:t xml:space="preserve">When approving the applications to hire the premises, the site </w:t>
      </w:r>
      <w:r w:rsidR="00DD07C8">
        <w:t>caretaker</w:t>
      </w:r>
      <w:r w:rsidRPr="00AB0E3D">
        <w:t xml:space="preserve"> and the headteacher will conduct a risk assessment to establish whether the requested purpose of use will disrupt any ACMs. </w:t>
      </w:r>
    </w:p>
    <w:p w14:paraId="70AB9D67" w14:textId="6161F2B8" w:rsidR="00FB1631" w:rsidRPr="00AB0E3D" w:rsidRDefault="00FB1631" w:rsidP="00AB0E3D">
      <w:pPr>
        <w:jc w:val="both"/>
      </w:pPr>
      <w:r w:rsidRPr="00AB0E3D">
        <w:t xml:space="preserve">The known ACMs on the school’s premises </w:t>
      </w:r>
      <w:proofErr w:type="gramStart"/>
      <w:r w:rsidRPr="00AB0E3D">
        <w:t>are</w:t>
      </w:r>
      <w:r w:rsidR="00DD07C8">
        <w:t xml:space="preserve"> located in</w:t>
      </w:r>
      <w:proofErr w:type="gramEnd"/>
      <w:r w:rsidR="00DD07C8">
        <w:t xml:space="preserve"> the boiler room and </w:t>
      </w:r>
      <w:proofErr w:type="spellStart"/>
      <w:r w:rsidR="00DD07C8">
        <w:t>Grinshill</w:t>
      </w:r>
      <w:proofErr w:type="spellEnd"/>
      <w:r w:rsidR="00DD07C8">
        <w:t xml:space="preserve"> and </w:t>
      </w:r>
      <w:proofErr w:type="spellStart"/>
      <w:r w:rsidR="00DD07C8">
        <w:t>Haughmond</w:t>
      </w:r>
      <w:proofErr w:type="spellEnd"/>
      <w:r w:rsidRPr="00AB0E3D">
        <w:t xml:space="preserve"> </w:t>
      </w:r>
      <w:r w:rsidR="00DD07C8">
        <w:t>classrooms (</w:t>
      </w:r>
      <w:proofErr w:type="spellStart"/>
      <w:r w:rsidR="00DD07C8">
        <w:t>Bomere</w:t>
      </w:r>
      <w:proofErr w:type="spellEnd"/>
      <w:r w:rsidR="00DD07C8">
        <w:t xml:space="preserve">).  There are no ACMs at </w:t>
      </w:r>
      <w:proofErr w:type="spellStart"/>
      <w:r w:rsidR="00DD07C8">
        <w:t>Ruyton</w:t>
      </w:r>
      <w:proofErr w:type="spellEnd"/>
      <w:r w:rsidR="00DD07C8">
        <w:t>.</w:t>
      </w:r>
    </w:p>
    <w:p w14:paraId="02C25FAC" w14:textId="709463C0" w:rsidR="00FB1631" w:rsidRPr="00AB0E3D" w:rsidRDefault="00FB1631" w:rsidP="00AB0E3D">
      <w:pPr>
        <w:jc w:val="both"/>
      </w:pPr>
      <w:r w:rsidRPr="00AB0E3D">
        <w:t xml:space="preserve">The site </w:t>
      </w:r>
      <w:r w:rsidR="00DD07C8">
        <w:t>caretaker/office administrator</w:t>
      </w:r>
      <w:r w:rsidRPr="00AB0E3D">
        <w:t xml:space="preserve"> will ensure that the hirers have access to the school’s asbestos management survey. </w:t>
      </w:r>
    </w:p>
    <w:p w14:paraId="75DD08A5" w14:textId="2BC55DBE" w:rsidR="00FB1631" w:rsidRPr="00AB0E3D" w:rsidRDefault="00FB1631" w:rsidP="00AB0E3D">
      <w:pPr>
        <w:jc w:val="both"/>
      </w:pPr>
      <w:r w:rsidRPr="00AB0E3D">
        <w:lastRenderedPageBreak/>
        <w:t xml:space="preserve">The site manager will ensure that the hirers have access to the school’s </w:t>
      </w:r>
      <w:r w:rsidR="00110018" w:rsidRPr="001503D7">
        <w:t>Asbestos Management Plan</w:t>
      </w:r>
      <w:r w:rsidRPr="00AB0E3D">
        <w:t xml:space="preserve">. </w:t>
      </w:r>
    </w:p>
    <w:p w14:paraId="3BA1A6DE" w14:textId="77777777" w:rsidR="00FB1631" w:rsidRPr="00AB0E3D" w:rsidRDefault="00FB1631" w:rsidP="00AB0E3D">
      <w:pPr>
        <w:jc w:val="both"/>
      </w:pPr>
      <w:r w:rsidRPr="00AB0E3D">
        <w:t>If the school finds that there has been, or may have been, an unplanned disturbance of asbestos, the following action will be taken:</w:t>
      </w:r>
    </w:p>
    <w:p w14:paraId="438B660B" w14:textId="77777777" w:rsidR="00FB1631" w:rsidRPr="00AB0E3D" w:rsidRDefault="00FB1631" w:rsidP="00BD2404">
      <w:pPr>
        <w:pStyle w:val="TSB-PolicyBullets"/>
      </w:pPr>
      <w:r w:rsidRPr="00AB0E3D">
        <w:t>The hirers will be informed by the governing board immediately</w:t>
      </w:r>
    </w:p>
    <w:p w14:paraId="55D69434" w14:textId="77777777" w:rsidR="00FB1631" w:rsidRPr="00AB0E3D" w:rsidRDefault="00FB1631" w:rsidP="00BD2404">
      <w:pPr>
        <w:pStyle w:val="TSB-PolicyBullets"/>
      </w:pPr>
      <w:r w:rsidRPr="00AB0E3D">
        <w:t>All activities will stop, and everyone will be evacuated from the affected area</w:t>
      </w:r>
    </w:p>
    <w:p w14:paraId="2400716C" w14:textId="77777777" w:rsidR="00FB1631" w:rsidRPr="00AB0E3D" w:rsidRDefault="00FB1631" w:rsidP="00BD2404">
      <w:pPr>
        <w:pStyle w:val="TSB-PolicyBullets"/>
      </w:pPr>
      <w:r w:rsidRPr="00AB0E3D">
        <w:t xml:space="preserve">Staff, </w:t>
      </w:r>
      <w:proofErr w:type="gramStart"/>
      <w:r w:rsidRPr="00AB0E3D">
        <w:t>pupils</w:t>
      </w:r>
      <w:proofErr w:type="gramEnd"/>
      <w:r w:rsidRPr="00AB0E3D">
        <w:t xml:space="preserve"> and visitors will not be allowed to re-enter the affected areas until any necessary remedial action has been taken</w:t>
      </w:r>
    </w:p>
    <w:p w14:paraId="400C109B" w14:textId="77777777" w:rsidR="00FB1631" w:rsidRPr="00AB0E3D" w:rsidRDefault="00FB1631" w:rsidP="00BD2404">
      <w:pPr>
        <w:pStyle w:val="TSB-PolicyBullets"/>
      </w:pPr>
      <w:r w:rsidRPr="00AB0E3D">
        <w:t>Items, including equipment, books, or personal belongings, will not be moved from the area</w:t>
      </w:r>
    </w:p>
    <w:p w14:paraId="29E5D204" w14:textId="77777777" w:rsidR="00FB1631" w:rsidRPr="00AB0E3D" w:rsidRDefault="00FB1631" w:rsidP="00BD2404">
      <w:pPr>
        <w:pStyle w:val="TSB-PolicyBullets"/>
      </w:pPr>
      <w:r w:rsidRPr="00AB0E3D">
        <w:t>Advice will be sought from an asbestos expert regarding remedial action</w:t>
      </w:r>
    </w:p>
    <w:p w14:paraId="70B6B6C5" w14:textId="77777777" w:rsidR="00FB1631" w:rsidRDefault="00FB1631" w:rsidP="00AB0E3D">
      <w:pPr>
        <w:jc w:val="both"/>
      </w:pPr>
      <w:r>
        <w:t>Unless the incident is minor, the school will notify the HSE, as this is a legal requirement under The Reporting of Injuries, Diseases and Dangerous Occurrences Regulations 2013 (RIDDOR).</w:t>
      </w:r>
    </w:p>
    <w:p w14:paraId="2C8EA32C" w14:textId="77777777" w:rsidR="00FB1631" w:rsidRDefault="00FB1631" w:rsidP="00AB0E3D">
      <w:pPr>
        <w:jc w:val="both"/>
      </w:pPr>
      <w:r w:rsidRPr="00A27D03">
        <w:rPr>
          <w:bCs/>
        </w:rPr>
        <w:t>Hirers</w:t>
      </w:r>
      <w:r w:rsidRPr="008672D8">
        <w:rPr>
          <w:color w:val="FFD006"/>
        </w:rPr>
        <w:t xml:space="preserve"> </w:t>
      </w:r>
      <w:r>
        <w:t>should have procedures in place to deal with the unintended or unexpected release of asbestos.</w:t>
      </w:r>
    </w:p>
    <w:p w14:paraId="77168F58" w14:textId="77777777" w:rsidR="00FB1631" w:rsidRDefault="00FB1631" w:rsidP="00AB0E3D">
      <w:pPr>
        <w:jc w:val="both"/>
      </w:pPr>
      <w:r>
        <w:t xml:space="preserve">Anyone who has </w:t>
      </w:r>
      <w:proofErr w:type="gramStart"/>
      <w:r>
        <w:t>come into contact with</w:t>
      </w:r>
      <w:proofErr w:type="gramEnd"/>
      <w:r>
        <w:t xml:space="preserve"> asbestos, and is concerned about their exposure, will be advised to contact their GP.</w:t>
      </w:r>
    </w:p>
    <w:p w14:paraId="3786244C" w14:textId="77777777" w:rsidR="00FB1631" w:rsidRPr="00165E1E" w:rsidRDefault="00FB1631" w:rsidP="00AB0E3D">
      <w:pPr>
        <w:jc w:val="both"/>
      </w:pPr>
      <w:r>
        <w:t xml:space="preserve">The school’s AMP will detail the procedures for staff to follow in the event of an incident, and this will be communicated to all staff </w:t>
      </w:r>
      <w:r w:rsidRPr="00A27D03">
        <w:t>and hirers</w:t>
      </w:r>
      <w:r>
        <w:t>.</w:t>
      </w:r>
    </w:p>
    <w:p w14:paraId="302B3EDE" w14:textId="77777777" w:rsidR="00FB1631" w:rsidRPr="00E57272" w:rsidRDefault="00FB1631" w:rsidP="00BD2404">
      <w:pPr>
        <w:pStyle w:val="Heading10"/>
      </w:pPr>
      <w:bookmarkStart w:id="15" w:name="_Emergencies_and_health"/>
      <w:bookmarkEnd w:id="15"/>
      <w:r w:rsidRPr="00E57272">
        <w:t xml:space="preserve">Emergencies and health and safety </w:t>
      </w:r>
    </w:p>
    <w:p w14:paraId="06179A87" w14:textId="1C26FDBE" w:rsidR="00FB1631" w:rsidRPr="00AB0E3D" w:rsidRDefault="00FB1631" w:rsidP="00AB0E3D">
      <w:pPr>
        <w:jc w:val="both"/>
      </w:pPr>
      <w:r w:rsidRPr="00AB0E3D">
        <w:t xml:space="preserve">The site </w:t>
      </w:r>
      <w:r w:rsidR="00DD07C8">
        <w:t>caretaker</w:t>
      </w:r>
      <w:r w:rsidRPr="00AB0E3D">
        <w:t xml:space="preserve"> and headteacher will undertake relevant risk assessments before activities are carried out on the premises to ensure the safety of the hirer and any additional visitors. </w:t>
      </w:r>
    </w:p>
    <w:p w14:paraId="528FD248" w14:textId="77777777" w:rsidR="00FB1631" w:rsidRPr="00AB0E3D" w:rsidRDefault="00FB1631" w:rsidP="00AB0E3D">
      <w:pPr>
        <w:jc w:val="both"/>
      </w:pPr>
      <w:r w:rsidRPr="00AB0E3D">
        <w:t xml:space="preserve">In case of an emergency, the on-site telephones can be used to call the emergency services. </w:t>
      </w:r>
    </w:p>
    <w:p w14:paraId="7282F88F" w14:textId="5A8DA834" w:rsidR="00FB1631" w:rsidRPr="00AB0E3D" w:rsidRDefault="00FB1631" w:rsidP="00AB0E3D">
      <w:pPr>
        <w:jc w:val="both"/>
      </w:pPr>
      <w:r w:rsidRPr="00AB0E3D">
        <w:t xml:space="preserve">The </w:t>
      </w:r>
      <w:r w:rsidR="00DD07C8">
        <w:t>office administrator (</w:t>
      </w:r>
      <w:r w:rsidRPr="00AB0E3D">
        <w:t xml:space="preserve">will </w:t>
      </w:r>
      <w:r w:rsidR="00DD07C8">
        <w:t>maintain</w:t>
      </w:r>
      <w:r w:rsidRPr="00AB0E3D">
        <w:t xml:space="preserve"> first aid kits to ensure their stock levels remain high and, where necessary, restock the first aid kits with the relevant items.</w:t>
      </w:r>
    </w:p>
    <w:p w14:paraId="25866F13" w14:textId="77777777" w:rsidR="00FB1631" w:rsidRPr="00AB0E3D" w:rsidRDefault="00FB1631" w:rsidP="00AB0E3D">
      <w:pPr>
        <w:jc w:val="both"/>
      </w:pPr>
      <w:r w:rsidRPr="00AB0E3D">
        <w:t xml:space="preserve">The site manager will show hirers where first aid kits are should they be required. </w:t>
      </w:r>
    </w:p>
    <w:p w14:paraId="315FFFC0" w14:textId="77777777" w:rsidR="00FB1631" w:rsidRPr="00AB0E3D" w:rsidRDefault="00FB1631" w:rsidP="00AB0E3D">
      <w:pPr>
        <w:jc w:val="both"/>
      </w:pPr>
      <w:r w:rsidRPr="00AB0E3D">
        <w:t xml:space="preserve">A first aider (provided by the hirer) will </w:t>
      </w:r>
      <w:proofErr w:type="gramStart"/>
      <w:r w:rsidRPr="00AB0E3D">
        <w:t>be on site at all times</w:t>
      </w:r>
      <w:proofErr w:type="gramEnd"/>
      <w:r w:rsidRPr="00AB0E3D">
        <w:t xml:space="preserve">. </w:t>
      </w:r>
    </w:p>
    <w:p w14:paraId="4AE3260A" w14:textId="65DA55DA" w:rsidR="00FB1631" w:rsidRPr="00AB0E3D" w:rsidRDefault="00FB1631" w:rsidP="00AB0E3D">
      <w:pPr>
        <w:jc w:val="both"/>
      </w:pPr>
      <w:r w:rsidRPr="00AB0E3D">
        <w:t>Smoking</w:t>
      </w:r>
      <w:r w:rsidR="00DD07C8">
        <w:t xml:space="preserve"> or vaping</w:t>
      </w:r>
      <w:r w:rsidRPr="00AB0E3D">
        <w:t xml:space="preserve"> is not permitted on the premises at any time. </w:t>
      </w:r>
    </w:p>
    <w:p w14:paraId="07373DCE" w14:textId="77777777" w:rsidR="00FB1631" w:rsidRPr="00AB0E3D" w:rsidRDefault="00FB1631" w:rsidP="00AB0E3D">
      <w:pPr>
        <w:jc w:val="both"/>
      </w:pPr>
      <w:r w:rsidRPr="00AB0E3D">
        <w:t xml:space="preserve">The hirer familiarises themselves with the school’s Fire Risk Assessment and other relevant risk assessments before using the premises. </w:t>
      </w:r>
    </w:p>
    <w:p w14:paraId="6D4AB816" w14:textId="77777777" w:rsidR="00FB1631" w:rsidRPr="00AB0E3D" w:rsidRDefault="00FB1631" w:rsidP="00AB0E3D">
      <w:pPr>
        <w:jc w:val="both"/>
      </w:pPr>
      <w:r w:rsidRPr="00AB0E3D">
        <w:t xml:space="preserve">The headteacher will make copies of the school’s Fire Evacuation Plan available to the hirer on arrival at the school. </w:t>
      </w:r>
    </w:p>
    <w:p w14:paraId="6685234B" w14:textId="7461A9F0" w:rsidR="00FB1631" w:rsidRPr="00AB0E3D" w:rsidRDefault="00FB1631" w:rsidP="00AB0E3D">
      <w:pPr>
        <w:jc w:val="both"/>
      </w:pPr>
      <w:r w:rsidRPr="00AB0E3D">
        <w:t xml:space="preserve">The hirer will be shown the school’s fire exits and evacuation points by the site </w:t>
      </w:r>
      <w:r w:rsidR="00DD07C8">
        <w:t>caretaker/office administrator</w:t>
      </w:r>
      <w:r w:rsidRPr="00AB0E3D">
        <w:t xml:space="preserve"> on arrival. </w:t>
      </w:r>
    </w:p>
    <w:p w14:paraId="1CA7E577" w14:textId="77777777" w:rsidR="00FB1631" w:rsidRPr="00AB0E3D" w:rsidRDefault="00FB1631" w:rsidP="00AB0E3D">
      <w:pPr>
        <w:jc w:val="both"/>
      </w:pPr>
      <w:r w:rsidRPr="00AB0E3D">
        <w:lastRenderedPageBreak/>
        <w:t xml:space="preserve">The hirer will be provided with a copy of the school’s Health and Safety Policy and will be expected to act in accordance with it at all times. </w:t>
      </w:r>
    </w:p>
    <w:p w14:paraId="701ACB50" w14:textId="77777777" w:rsidR="00FB1631" w:rsidRDefault="00FB1631" w:rsidP="00BD2404">
      <w:pPr>
        <w:pStyle w:val="Heading10"/>
      </w:pPr>
      <w:bookmarkStart w:id="16" w:name="_Using_the_site"/>
      <w:bookmarkEnd w:id="16"/>
      <w:r>
        <w:t xml:space="preserve">Using the site </w:t>
      </w:r>
    </w:p>
    <w:p w14:paraId="4EF6A809" w14:textId="77777777" w:rsidR="00FB1631" w:rsidRPr="00E57272" w:rsidRDefault="00FB1631" w:rsidP="00E57272">
      <w:pPr>
        <w:jc w:val="both"/>
      </w:pPr>
      <w:r w:rsidRPr="00E57272">
        <w:t xml:space="preserve">The hirer will liaise with the site manager to ensure the school remains secure before, during and after use. </w:t>
      </w:r>
    </w:p>
    <w:p w14:paraId="6799315E" w14:textId="77777777" w:rsidR="00FB1631" w:rsidRPr="00E57272" w:rsidRDefault="00FB1631" w:rsidP="00E57272">
      <w:pPr>
        <w:jc w:val="both"/>
      </w:pPr>
      <w:r w:rsidRPr="00E57272">
        <w:t xml:space="preserve">Hirers will be given an emergency contact number for the site manager in case of any security breach. </w:t>
      </w:r>
    </w:p>
    <w:p w14:paraId="7B07C3A7" w14:textId="77777777" w:rsidR="00FB1631" w:rsidRPr="00E57272" w:rsidRDefault="00FB1631" w:rsidP="00E57272">
      <w:pPr>
        <w:jc w:val="both"/>
      </w:pPr>
      <w:r w:rsidRPr="00E57272">
        <w:t xml:space="preserve">The school premises are closed after </w:t>
      </w:r>
      <w:r w:rsidRPr="00DD07C8">
        <w:t>10:00pm</w:t>
      </w:r>
      <w:r w:rsidRPr="00E57272">
        <w:t xml:space="preserve"> to avoid any noise complaints from neighbouring residents. </w:t>
      </w:r>
    </w:p>
    <w:p w14:paraId="6DAC88DC" w14:textId="297B1CDE" w:rsidR="00FB1631" w:rsidRPr="00E57272" w:rsidRDefault="00FB1631" w:rsidP="00E57272">
      <w:pPr>
        <w:jc w:val="both"/>
      </w:pPr>
      <w:r w:rsidRPr="00E57272">
        <w:t xml:space="preserve">Keys/security codes will not be passed to any hirer or other person without written permission from the </w:t>
      </w:r>
      <w:r w:rsidR="00DD07C8">
        <w:t>headteacher</w:t>
      </w:r>
      <w:r w:rsidRPr="00E57272">
        <w:t xml:space="preserve">. </w:t>
      </w:r>
    </w:p>
    <w:p w14:paraId="41038DED" w14:textId="49C15626" w:rsidR="00FB1631" w:rsidRPr="00E57272" w:rsidRDefault="00FB1631" w:rsidP="00E57272">
      <w:pPr>
        <w:jc w:val="both"/>
      </w:pPr>
      <w:r w:rsidRPr="00E57272">
        <w:t xml:space="preserve">The </w:t>
      </w:r>
      <w:r w:rsidR="003A5C3E">
        <w:t>federation</w:t>
      </w:r>
      <w:r w:rsidRPr="00E57272">
        <w:t xml:space="preserve"> uses a ‘three strike’ rule when handling noise complaints lodged against hirers. </w:t>
      </w:r>
    </w:p>
    <w:p w14:paraId="406893DD" w14:textId="77777777" w:rsidR="00FB1631" w:rsidRDefault="00FB1631" w:rsidP="00BD2404">
      <w:pPr>
        <w:pStyle w:val="PolicyBullets"/>
        <w:ind w:left="851"/>
        <w:jc w:val="both"/>
      </w:pPr>
      <w:r w:rsidRPr="008672D8">
        <w:rPr>
          <w:b/>
        </w:rPr>
        <w:t>Strike one</w:t>
      </w:r>
      <w:r>
        <w:t xml:space="preserve"> – </w:t>
      </w:r>
      <w:r w:rsidRPr="00A27D03">
        <w:rPr>
          <w:bCs/>
        </w:rPr>
        <w:t>hirers</w:t>
      </w:r>
      <w:r>
        <w:t xml:space="preserve"> will receive a verbal warning about their conduct on the school property and be warned that repeated offences will result in their booking privileges being suspended.</w:t>
      </w:r>
    </w:p>
    <w:p w14:paraId="06FD6C2A" w14:textId="77777777" w:rsidR="00FB1631" w:rsidRDefault="00FB1631" w:rsidP="00BD2404">
      <w:pPr>
        <w:pStyle w:val="PolicyBullets"/>
        <w:ind w:left="851"/>
        <w:jc w:val="both"/>
      </w:pPr>
      <w:r w:rsidRPr="008672D8">
        <w:rPr>
          <w:b/>
        </w:rPr>
        <w:t>Strike two</w:t>
      </w:r>
      <w:r>
        <w:t xml:space="preserve"> – </w:t>
      </w:r>
      <w:r w:rsidRPr="00A27D03">
        <w:rPr>
          <w:bCs/>
        </w:rPr>
        <w:t>hirers</w:t>
      </w:r>
      <w:r>
        <w:t xml:space="preserve"> will receive a second verbal warning and a letter explaining that the school takes a zero-tolerance approach to any excess noise. This letter will outline that any fines for noise that the school is issued may be passed on to the </w:t>
      </w:r>
      <w:r w:rsidRPr="00A27D03">
        <w:rPr>
          <w:bCs/>
        </w:rPr>
        <w:t>hirer</w:t>
      </w:r>
      <w:r>
        <w:t xml:space="preserve"> if there is sufficient evidence to do so.</w:t>
      </w:r>
    </w:p>
    <w:p w14:paraId="432B49CB" w14:textId="77777777" w:rsidR="00FB1631" w:rsidRDefault="00FB1631" w:rsidP="00BD2404">
      <w:pPr>
        <w:pStyle w:val="PolicyBullets"/>
        <w:ind w:left="851"/>
        <w:jc w:val="both"/>
      </w:pPr>
      <w:r w:rsidRPr="008672D8">
        <w:rPr>
          <w:b/>
        </w:rPr>
        <w:t>Strike three</w:t>
      </w:r>
      <w:r>
        <w:t xml:space="preserve"> – the </w:t>
      </w:r>
      <w:r w:rsidRPr="00A27D03">
        <w:rPr>
          <w:bCs/>
        </w:rPr>
        <w:t>hirer</w:t>
      </w:r>
      <w:r>
        <w:t xml:space="preserve"> will be barred from booking the school premises for any activity for a period of </w:t>
      </w:r>
      <w:r w:rsidRPr="003A5C3E">
        <w:t>two months</w:t>
      </w:r>
      <w:r>
        <w:t xml:space="preserve">. The governing board also expects the </w:t>
      </w:r>
      <w:r w:rsidRPr="00A27D03">
        <w:rPr>
          <w:bCs/>
        </w:rPr>
        <w:t>hirer</w:t>
      </w:r>
      <w:r>
        <w:t xml:space="preserve"> to issue an apology to the school and complainant in writing.</w:t>
      </w:r>
    </w:p>
    <w:p w14:paraId="6EBAD5F9" w14:textId="528823A0" w:rsidR="00FB1631" w:rsidRPr="00E57272" w:rsidRDefault="00FB1631" w:rsidP="00E57272">
      <w:pPr>
        <w:spacing w:before="240"/>
      </w:pPr>
      <w:r w:rsidRPr="00E57272">
        <w:t xml:space="preserve">The use of public announcement systems and loudspeakers must be agreed with the headteacher, this agreement must include a maximum noise level which is not to be exceeded. </w:t>
      </w:r>
    </w:p>
    <w:p w14:paraId="10AF9A82" w14:textId="77777777" w:rsidR="00FB1631" w:rsidRPr="00E57272" w:rsidRDefault="00FB1631" w:rsidP="00E57272">
      <w:r w:rsidRPr="00E57272">
        <w:t xml:space="preserve">The school’s car park is available to hirers during their time on the premises; however, the governing board and school will not accept responsibility for any loss, damage or accident that may occur whilst the car park is in use. </w:t>
      </w:r>
    </w:p>
    <w:p w14:paraId="3BC73A2E" w14:textId="18B445CC" w:rsidR="00FB1631" w:rsidRPr="00E57272" w:rsidRDefault="00FB1631" w:rsidP="00E57272">
      <w:r w:rsidRPr="00E57272">
        <w:t xml:space="preserve">Hirers will only use the car parking spaces allocated and, should any additional spaces be required, the site </w:t>
      </w:r>
      <w:r w:rsidR="003A5C3E">
        <w:t>caretaker</w:t>
      </w:r>
      <w:r w:rsidRPr="00E57272">
        <w:t xml:space="preserve"> will find suitable spaces on the school grounds. </w:t>
      </w:r>
    </w:p>
    <w:p w14:paraId="650FBF17" w14:textId="07ED2AA7" w:rsidR="00FB1631" w:rsidRPr="00E57272" w:rsidRDefault="00FB1631" w:rsidP="00E57272">
      <w:r w:rsidRPr="00E57272">
        <w:t xml:space="preserve">In the event of additional parking being required, the site </w:t>
      </w:r>
      <w:r w:rsidR="003A5C3E">
        <w:t>caretaker</w:t>
      </w:r>
      <w:r w:rsidRPr="00E57272">
        <w:t xml:space="preserve"> will ensure the school premises remain accessible to the emergency services, should they be required. </w:t>
      </w:r>
    </w:p>
    <w:p w14:paraId="5854040E" w14:textId="37031179" w:rsidR="00FB1631" w:rsidRDefault="00FB1631" w:rsidP="00E57272">
      <w:r w:rsidRPr="00E57272">
        <w:t xml:space="preserve">Alcohol will not be brought on to, or consumed on, the premises unless </w:t>
      </w:r>
      <w:r w:rsidR="003A5C3E">
        <w:t xml:space="preserve">a special license has been obtained as </w:t>
      </w:r>
      <w:r w:rsidRPr="00E57272">
        <w:t xml:space="preserve">the school </w:t>
      </w:r>
      <w:r w:rsidR="003A5C3E">
        <w:t xml:space="preserve">does not </w:t>
      </w:r>
      <w:r w:rsidRPr="00E57272">
        <w:t>hold a licence to sell alcohol</w:t>
      </w:r>
      <w:r w:rsidR="003A5C3E">
        <w:t>.  T</w:t>
      </w:r>
      <w:r w:rsidRPr="00E57272">
        <w:t>his</w:t>
      </w:r>
      <w:r w:rsidR="003A5C3E">
        <w:t xml:space="preserve"> must</w:t>
      </w:r>
      <w:r w:rsidRPr="00E57272">
        <w:t xml:space="preserve"> be agreed in writing with the headteacher.</w:t>
      </w:r>
    </w:p>
    <w:p w14:paraId="0BC2231B" w14:textId="31C9759C" w:rsidR="003A5C3E" w:rsidRDefault="003A5C3E" w:rsidP="00E57272"/>
    <w:p w14:paraId="18B1C15C" w14:textId="77777777" w:rsidR="003A5C3E" w:rsidRPr="00165E1E" w:rsidRDefault="003A5C3E" w:rsidP="00E57272"/>
    <w:p w14:paraId="2A2C771C" w14:textId="77777777" w:rsidR="00FB1631" w:rsidRDefault="00FB1631" w:rsidP="00BD2404">
      <w:pPr>
        <w:pStyle w:val="Heading10"/>
      </w:pPr>
      <w:bookmarkStart w:id="17" w:name="_Equipment"/>
      <w:bookmarkEnd w:id="17"/>
      <w:r>
        <w:lastRenderedPageBreak/>
        <w:t xml:space="preserve">Equipment </w:t>
      </w:r>
    </w:p>
    <w:p w14:paraId="06E247D7" w14:textId="77777777" w:rsidR="00FB1631" w:rsidRPr="00E57272" w:rsidRDefault="00FB1631" w:rsidP="00E57272">
      <w:pPr>
        <w:jc w:val="both"/>
        <w:rPr>
          <w:bCs/>
        </w:rPr>
      </w:pPr>
      <w:r w:rsidRPr="00E57272">
        <w:rPr>
          <w:bCs/>
        </w:rPr>
        <w:t>Hirers will identify any equipment they require from the school and detail this in their application form; hirers must seek permission from the governing board to use any additional equipment once the form has been submitted.</w:t>
      </w:r>
    </w:p>
    <w:p w14:paraId="31EAAE57" w14:textId="3FA35205" w:rsidR="00FB1631" w:rsidRPr="00E57272" w:rsidRDefault="00FB1631" w:rsidP="00E57272">
      <w:pPr>
        <w:jc w:val="both"/>
        <w:rPr>
          <w:bCs/>
        </w:rPr>
      </w:pPr>
      <w:r w:rsidRPr="00E57272">
        <w:rPr>
          <w:bCs/>
        </w:rPr>
        <w:t xml:space="preserve">The site </w:t>
      </w:r>
      <w:r w:rsidR="003A5C3E">
        <w:rPr>
          <w:bCs/>
        </w:rPr>
        <w:t>caretaker/office administrator</w:t>
      </w:r>
      <w:r w:rsidRPr="00E57272">
        <w:rPr>
          <w:bCs/>
        </w:rPr>
        <w:t xml:space="preserve"> will conduct an inventory of all the equipment that the hirer requests, noting its condition. The site manager will review this inventory after the hirer uses the equipment to ensure its proper use. </w:t>
      </w:r>
    </w:p>
    <w:p w14:paraId="132F1208" w14:textId="0994476E" w:rsidR="00FB1631" w:rsidRPr="00E57272" w:rsidRDefault="00FB1631" w:rsidP="00E57272">
      <w:pPr>
        <w:jc w:val="both"/>
        <w:rPr>
          <w:bCs/>
        </w:rPr>
      </w:pPr>
      <w:r w:rsidRPr="00E57272">
        <w:rPr>
          <w:bCs/>
        </w:rPr>
        <w:t xml:space="preserve">Furniture and fittings will not be removed or interfered with in any way unless permission has been granted by the site </w:t>
      </w:r>
      <w:r w:rsidR="003A5C3E">
        <w:rPr>
          <w:bCs/>
        </w:rPr>
        <w:t>caretaker</w:t>
      </w:r>
      <w:r w:rsidRPr="00E57272">
        <w:rPr>
          <w:bCs/>
        </w:rPr>
        <w:t xml:space="preserve"> or headteacher. Where permission has been granted, the site </w:t>
      </w:r>
      <w:r w:rsidR="003A5C3E">
        <w:rPr>
          <w:bCs/>
        </w:rPr>
        <w:t>caretaker/office administrator</w:t>
      </w:r>
      <w:r w:rsidRPr="00E57272">
        <w:rPr>
          <w:bCs/>
        </w:rPr>
        <w:t xml:space="preserve"> will oversee the move. </w:t>
      </w:r>
    </w:p>
    <w:p w14:paraId="0FD368E4" w14:textId="30B8A5D3" w:rsidR="00FB1631" w:rsidRPr="00E57272" w:rsidRDefault="00FB1631" w:rsidP="00E57272">
      <w:pPr>
        <w:jc w:val="both"/>
        <w:rPr>
          <w:bCs/>
        </w:rPr>
      </w:pPr>
      <w:r w:rsidRPr="00E57272">
        <w:rPr>
          <w:bCs/>
        </w:rPr>
        <w:t xml:space="preserve">If a furniture move has been agreed, the hirer and site </w:t>
      </w:r>
      <w:r w:rsidR="003A5C3E">
        <w:rPr>
          <w:bCs/>
        </w:rPr>
        <w:t>caretaker</w:t>
      </w:r>
      <w:r w:rsidRPr="00E57272">
        <w:rPr>
          <w:bCs/>
        </w:rPr>
        <w:t xml:space="preserve"> will negotiate restoring the premises back to its original state.</w:t>
      </w:r>
    </w:p>
    <w:p w14:paraId="3C6BBE35" w14:textId="77777777" w:rsidR="00FB1631" w:rsidRPr="00E57272" w:rsidRDefault="00FB1631" w:rsidP="00E57272">
      <w:pPr>
        <w:jc w:val="both"/>
        <w:rPr>
          <w:bCs/>
        </w:rPr>
      </w:pPr>
      <w:r w:rsidRPr="00E57272">
        <w:rPr>
          <w:bCs/>
        </w:rPr>
        <w:t>Any damage to equipment, furniture or the building will result in the hirer being charged the cost of any repairs or replacements.</w:t>
      </w:r>
    </w:p>
    <w:p w14:paraId="0C6CC6C2" w14:textId="77777777" w:rsidR="00FB1631" w:rsidRPr="00E57272" w:rsidRDefault="00FB1631" w:rsidP="00E57272">
      <w:pPr>
        <w:jc w:val="both"/>
        <w:rPr>
          <w:bCs/>
        </w:rPr>
      </w:pPr>
      <w:r w:rsidRPr="00E57272">
        <w:rPr>
          <w:bCs/>
        </w:rPr>
        <w:t>Any seating provided is limited to the number of chairs on the premises.</w:t>
      </w:r>
    </w:p>
    <w:p w14:paraId="4411A93D" w14:textId="77777777" w:rsidR="00FB1631" w:rsidRPr="00E57272" w:rsidRDefault="00FB1631" w:rsidP="00E57272">
      <w:pPr>
        <w:jc w:val="both"/>
        <w:rPr>
          <w:bCs/>
        </w:rPr>
      </w:pPr>
      <w:r w:rsidRPr="00E57272">
        <w:rPr>
          <w:bCs/>
        </w:rPr>
        <w:t>Hirers are allowed to bring their own equipment on to the premises; however, they will be required to acknowledge this in their application form.</w:t>
      </w:r>
    </w:p>
    <w:p w14:paraId="74965BCE" w14:textId="77777777" w:rsidR="00FB1631" w:rsidRPr="00E57272" w:rsidRDefault="00FB1631" w:rsidP="00E57272">
      <w:pPr>
        <w:jc w:val="both"/>
        <w:rPr>
          <w:bCs/>
        </w:rPr>
      </w:pPr>
      <w:r w:rsidRPr="00E57272">
        <w:rPr>
          <w:bCs/>
        </w:rPr>
        <w:t xml:space="preserve">The hirer will ensure that any equipment that they provide meets the relevant health and safety standards. </w:t>
      </w:r>
    </w:p>
    <w:p w14:paraId="474CD516" w14:textId="77777777" w:rsidR="00FB1631" w:rsidRPr="00E57272" w:rsidRDefault="00FB1631" w:rsidP="00E57272">
      <w:pPr>
        <w:jc w:val="both"/>
        <w:rPr>
          <w:bCs/>
        </w:rPr>
      </w:pPr>
      <w:r w:rsidRPr="00E57272">
        <w:rPr>
          <w:bCs/>
        </w:rPr>
        <w:t>The school cannot be considered responsible if any of the hirer’s equipment is damaged, stolen or lost whilst being used on the premises.</w:t>
      </w:r>
    </w:p>
    <w:p w14:paraId="76DCD6DF" w14:textId="246D5215" w:rsidR="00FB1631" w:rsidRPr="00E57272" w:rsidRDefault="00FB1631" w:rsidP="00E57272">
      <w:pPr>
        <w:jc w:val="both"/>
        <w:rPr>
          <w:bCs/>
        </w:rPr>
      </w:pPr>
      <w:r w:rsidRPr="00E57272">
        <w:rPr>
          <w:bCs/>
        </w:rPr>
        <w:t xml:space="preserve">Hirers will report any stolen or missing equipment to the site </w:t>
      </w:r>
      <w:r w:rsidR="003A5C3E">
        <w:rPr>
          <w:bCs/>
        </w:rPr>
        <w:t>caretaker/office administrator</w:t>
      </w:r>
      <w:r w:rsidRPr="00E57272">
        <w:rPr>
          <w:bCs/>
        </w:rPr>
        <w:t xml:space="preserve"> immediately.</w:t>
      </w:r>
    </w:p>
    <w:p w14:paraId="112C320F" w14:textId="42E3AA6F" w:rsidR="00FB1631" w:rsidRPr="00E57272" w:rsidRDefault="00FB1631" w:rsidP="00E57272">
      <w:pPr>
        <w:jc w:val="both"/>
        <w:rPr>
          <w:bCs/>
        </w:rPr>
      </w:pPr>
      <w:r w:rsidRPr="00E57272">
        <w:rPr>
          <w:bCs/>
        </w:rPr>
        <w:t xml:space="preserve">Risk assessments for manual handling will be carried out by the headteacher and site </w:t>
      </w:r>
      <w:r w:rsidR="003A5C3E">
        <w:rPr>
          <w:bCs/>
        </w:rPr>
        <w:t>caretaker</w:t>
      </w:r>
      <w:r w:rsidRPr="00E57272">
        <w:rPr>
          <w:bCs/>
        </w:rPr>
        <w:t xml:space="preserve"> in accordance with the school’s Manual Handling Policy. </w:t>
      </w:r>
    </w:p>
    <w:p w14:paraId="67892577" w14:textId="77777777" w:rsidR="00FB1631" w:rsidRPr="00E57272" w:rsidRDefault="00FB1631" w:rsidP="00E57272">
      <w:pPr>
        <w:jc w:val="both"/>
        <w:rPr>
          <w:bCs/>
        </w:rPr>
      </w:pPr>
      <w:r w:rsidRPr="00E57272">
        <w:rPr>
          <w:bCs/>
        </w:rPr>
        <w:t xml:space="preserve">Food and drink may be prepared on the premises; however, hirers must seek direct permission from the governing board. </w:t>
      </w:r>
    </w:p>
    <w:p w14:paraId="136F3308" w14:textId="77777777" w:rsidR="00FB1631" w:rsidRPr="00E57272" w:rsidRDefault="00FB1631" w:rsidP="00E57272">
      <w:pPr>
        <w:jc w:val="both"/>
        <w:rPr>
          <w:bCs/>
        </w:rPr>
      </w:pPr>
      <w:r w:rsidRPr="00E57272">
        <w:rPr>
          <w:bCs/>
        </w:rPr>
        <w:t>The hirer will prepare food and drink in line with current food and hygiene regulations.</w:t>
      </w:r>
    </w:p>
    <w:p w14:paraId="2C05637E" w14:textId="77777777" w:rsidR="00FB1631" w:rsidRDefault="00FB1631" w:rsidP="00BD2404">
      <w:pPr>
        <w:pStyle w:val="Heading10"/>
      </w:pPr>
      <w:bookmarkStart w:id="18" w:name="_Monitoring_and_review"/>
      <w:bookmarkStart w:id="19" w:name="_Data_protection"/>
      <w:bookmarkEnd w:id="18"/>
      <w:bookmarkEnd w:id="19"/>
      <w:r>
        <w:t xml:space="preserve">Data protection </w:t>
      </w:r>
    </w:p>
    <w:p w14:paraId="65C6AB58" w14:textId="77777777" w:rsidR="00FB1631" w:rsidRPr="00E57272" w:rsidRDefault="00FB1631" w:rsidP="00E57272">
      <w:pPr>
        <w:jc w:val="both"/>
      </w:pPr>
      <w:r w:rsidRPr="00E57272">
        <w:t xml:space="preserve">The school will </w:t>
      </w:r>
      <w:proofErr w:type="gramStart"/>
      <w:r w:rsidRPr="00E57272">
        <w:t>adhere to the Data Protection Policy at all times</w:t>
      </w:r>
      <w:proofErr w:type="gramEnd"/>
      <w:r w:rsidRPr="00E57272">
        <w:t xml:space="preserve">. </w:t>
      </w:r>
    </w:p>
    <w:p w14:paraId="11A82F41" w14:textId="77777777" w:rsidR="00FB1631" w:rsidRPr="00E57272" w:rsidRDefault="00FB1631" w:rsidP="00E57272">
      <w:pPr>
        <w:jc w:val="both"/>
      </w:pPr>
      <w:r w:rsidRPr="00E57272">
        <w:t>The DPO will undertake the requisite due diligence to ensure that the hirer is compliant with the relevant data protection legislation.</w:t>
      </w:r>
    </w:p>
    <w:p w14:paraId="7C2993BF" w14:textId="47CDBEBC" w:rsidR="00FB1631" w:rsidRPr="00E57272" w:rsidRDefault="00FB1631" w:rsidP="00E57272">
      <w:pPr>
        <w:jc w:val="both"/>
      </w:pPr>
      <w:r w:rsidRPr="00E57272">
        <w:t xml:space="preserve">The DPO will provide hirers with the statutory privacy information in the form of the </w:t>
      </w:r>
      <w:r w:rsidR="00110018" w:rsidRPr="001503D7">
        <w:t>Privacy Notice for Third Parties</w:t>
      </w:r>
      <w:r w:rsidRPr="00E57272">
        <w:t xml:space="preserve">.  </w:t>
      </w:r>
    </w:p>
    <w:p w14:paraId="6215FCFF" w14:textId="612A8512" w:rsidR="00FB1631" w:rsidRPr="00E57272" w:rsidRDefault="00FB1631" w:rsidP="00E57272">
      <w:pPr>
        <w:jc w:val="both"/>
      </w:pPr>
      <w:r w:rsidRPr="00E57272">
        <w:lastRenderedPageBreak/>
        <w:t xml:space="preserve">The DPO will ensure that the hirer’s information is processed in accordance with the </w:t>
      </w:r>
      <w:r w:rsidR="00E57272" w:rsidRPr="00E57272">
        <w:t xml:space="preserve">UK </w:t>
      </w:r>
      <w:r w:rsidRPr="00E57272">
        <w:t xml:space="preserve">GDPR and Data Protection Act 2018. </w:t>
      </w:r>
    </w:p>
    <w:p w14:paraId="0097B129" w14:textId="77777777" w:rsidR="00FB1631" w:rsidRDefault="00FB1631" w:rsidP="00BD2404">
      <w:pPr>
        <w:pStyle w:val="Heading10"/>
      </w:pPr>
      <w:bookmarkStart w:id="20" w:name="_Monitoring_and_review_1"/>
      <w:bookmarkEnd w:id="20"/>
      <w:r>
        <w:t xml:space="preserve">Monitoring and review </w:t>
      </w:r>
    </w:p>
    <w:p w14:paraId="5674224C" w14:textId="77777777" w:rsidR="00FB1631" w:rsidRPr="00E57272" w:rsidRDefault="00FB1631" w:rsidP="00E57272">
      <w:pPr>
        <w:jc w:val="both"/>
      </w:pPr>
      <w:r w:rsidRPr="00E57272">
        <w:t xml:space="preserve">This policy is reviewed </w:t>
      </w:r>
      <w:r w:rsidRPr="003A5C3E">
        <w:t>annually</w:t>
      </w:r>
      <w:r w:rsidRPr="00E57272">
        <w:t xml:space="preserve"> by the governing board and the headteacher.</w:t>
      </w:r>
    </w:p>
    <w:p w14:paraId="4054A47D" w14:textId="22FF4758" w:rsidR="00FB1631" w:rsidRPr="00E57272" w:rsidRDefault="00FB1631" w:rsidP="00E57272">
      <w:pPr>
        <w:jc w:val="both"/>
      </w:pPr>
      <w:r w:rsidRPr="00E57272">
        <w:t xml:space="preserve">The scheduled review date for this policy is </w:t>
      </w:r>
      <w:r w:rsidR="003A5C3E">
        <w:t>October 2022</w:t>
      </w:r>
      <w:r w:rsidRPr="00E57272">
        <w:t xml:space="preserve">.  </w:t>
      </w:r>
    </w:p>
    <w:p w14:paraId="6DDA7282" w14:textId="77777777" w:rsidR="00E57272" w:rsidRDefault="00FB1631" w:rsidP="00E57272">
      <w:pPr>
        <w:jc w:val="both"/>
        <w:sectPr w:rsidR="00E57272" w:rsidSect="00EA743B">
          <w:headerReference w:type="default" r:id="rId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rsidRPr="00E57272">
        <w:t>Any changes made to this policy will be communicated to all relevant members of staff and all hirers.</w:t>
      </w:r>
      <w:bookmarkStart w:id="21" w:name="_Definition"/>
      <w:bookmarkEnd w:id="21"/>
      <w:bookmarkEnd w:id="11"/>
    </w:p>
    <w:p w14:paraId="7DCEAD73" w14:textId="77777777" w:rsidR="00336655" w:rsidRPr="001503D7" w:rsidRDefault="00336655" w:rsidP="001503D7">
      <w:pPr>
        <w:rPr>
          <w:b/>
          <w:bCs/>
        </w:rPr>
      </w:pPr>
      <w:bookmarkStart w:id="22" w:name="AppendixTitle1"/>
      <w:r w:rsidRPr="001503D7">
        <w:rPr>
          <w:rFonts w:cs="Arial"/>
          <w:b/>
          <w:bCs/>
          <w:noProof/>
          <w:color w:val="347186"/>
          <w:sz w:val="28"/>
          <w:szCs w:val="28"/>
        </w:rPr>
        <w:lastRenderedPageBreak/>
        <mc:AlternateContent>
          <mc:Choice Requires="wps">
            <w:drawing>
              <wp:anchor distT="45720" distB="45720" distL="114300" distR="114300" simplePos="0" relativeHeight="251681280" behindDoc="0" locked="0" layoutInCell="1" allowOverlap="1" wp14:anchorId="4A9F3391" wp14:editId="247556E7">
                <wp:simplePos x="0" y="0"/>
                <wp:positionH relativeFrom="column">
                  <wp:posOffset>0</wp:posOffset>
                </wp:positionH>
                <wp:positionV relativeFrom="paragraph">
                  <wp:posOffset>464820</wp:posOffset>
                </wp:positionV>
                <wp:extent cx="5591175" cy="876300"/>
                <wp:effectExtent l="19050" t="1905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876300"/>
                        </a:xfrm>
                        <a:prstGeom prst="rect">
                          <a:avLst/>
                        </a:prstGeom>
                        <a:solidFill>
                          <a:srgbClr val="FFFFFF"/>
                        </a:solidFill>
                        <a:ln w="28575">
                          <a:solidFill>
                            <a:schemeClr val="accent2"/>
                          </a:solidFill>
                          <a:miter lim="800000"/>
                          <a:headEnd/>
                          <a:tailEnd/>
                        </a:ln>
                      </wps:spPr>
                      <wps:txbx>
                        <w:txbxContent>
                          <w:p w14:paraId="55301ECB" w14:textId="077E76CB" w:rsidR="00336655" w:rsidRPr="001A5A14" w:rsidRDefault="00336655" w:rsidP="00336655">
                            <w:pPr>
                              <w:jc w:val="both"/>
                            </w:pPr>
                            <w:r>
                              <w:rPr>
                                <w:rFonts w:cs="Arial"/>
                              </w:rPr>
                              <w:t xml:space="preserve">The school will process the data collected in this form in accordance with the </w:t>
                            </w:r>
                            <w:r w:rsidR="00CD0A59">
                              <w:rPr>
                                <w:rFonts w:cs="Arial"/>
                              </w:rPr>
                              <w:t xml:space="preserve">UK </w:t>
                            </w:r>
                            <w:r>
                              <w:rPr>
                                <w:rFonts w:cs="Arial"/>
                              </w:rPr>
                              <w:t xml:space="preserve">GDPR and Data Protection Act 2018. For further information about how the school will process your data, please see our Privacy Notice for Third Parties, which can be accessed </w:t>
                            </w:r>
                            <w:r w:rsidRPr="003A5C3E">
                              <w:rPr>
                                <w:rFonts w:cs="Arial"/>
                              </w:rPr>
                              <w:t>on the school website</w:t>
                            </w:r>
                            <w:r>
                              <w:rPr>
                                <w:rFonts w:cs="Arial"/>
                              </w:rPr>
                              <w:t xml:space="preserve">. </w:t>
                            </w:r>
                          </w:p>
                          <w:p w14:paraId="321A3F24" w14:textId="77777777" w:rsidR="00336655" w:rsidRDefault="00336655" w:rsidP="00336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9F3391" id="_x0000_t202" coordsize="21600,21600" o:spt="202" path="m,l,21600r21600,l21600,xe">
                <v:stroke joinstyle="miter"/>
                <v:path gradientshapeok="t" o:connecttype="rect"/>
              </v:shapetype>
              <v:shape id="Text Box 3" o:spid="_x0000_s1026" type="#_x0000_t202" style="position:absolute;margin-left:0;margin-top:36.6pt;width:440.25pt;height:69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" strokecolor="#041e42 [3205]" strokeweight="2.25pt">
                <v:textbox>
                  <w:txbxContent>
                    <w:p w14:paraId="55301ECB" w14:textId="077E76CB" w:rsidR="00336655" w:rsidRPr="001A5A14" w:rsidRDefault="00336655" w:rsidP="00336655">
                      <w:pPr>
                        <w:jc w:val="both"/>
                      </w:pPr>
                      <w:r>
                        <w:rPr>
                          <w:rFonts w:cs="Arial"/>
                        </w:rPr>
                        <w:t xml:space="preserve">The school will process the data collected in this form in accordance with the </w:t>
                      </w:r>
                      <w:r w:rsidR="00CD0A59">
                        <w:rPr>
                          <w:rFonts w:cs="Arial"/>
                        </w:rPr>
                        <w:t xml:space="preserve">UK </w:t>
                      </w:r>
                      <w:r>
                        <w:rPr>
                          <w:rFonts w:cs="Arial"/>
                        </w:rPr>
                        <w:t xml:space="preserve">GDPR and Data Protection Act 2018. For further information about how the school will process your data, please see our Privacy Notice for Third Parties, which can be accessed </w:t>
                      </w:r>
                      <w:r w:rsidRPr="003A5C3E">
                        <w:rPr>
                          <w:rFonts w:cs="Arial"/>
                        </w:rPr>
                        <w:t>on the school website</w:t>
                      </w:r>
                      <w:r>
                        <w:rPr>
                          <w:rFonts w:cs="Arial"/>
                        </w:rPr>
                        <w:t xml:space="preserve">. </w:t>
                      </w:r>
                    </w:p>
                    <w:p w14:paraId="321A3F24" w14:textId="77777777" w:rsidR="00336655" w:rsidRDefault="00336655" w:rsidP="00336655"/>
                  </w:txbxContent>
                </v:textbox>
                <w10:wrap type="square"/>
              </v:shape>
            </w:pict>
          </mc:Fallback>
        </mc:AlternateContent>
      </w:r>
      <w:r w:rsidRPr="001503D7">
        <w:rPr>
          <w:b/>
          <w:bCs/>
          <w:sz w:val="28"/>
          <w:szCs w:val="28"/>
        </w:rPr>
        <w:t>Premises Application Form</w:t>
      </w:r>
      <w:r w:rsidRPr="001503D7">
        <w:rPr>
          <w:b/>
          <w:bCs/>
        </w:rPr>
        <w:t xml:space="preserve"> </w:t>
      </w:r>
    </w:p>
    <w:p w14:paraId="7CE11234" w14:textId="77777777" w:rsidR="00336655" w:rsidRPr="001A5A14" w:rsidRDefault="00336655" w:rsidP="00336655"/>
    <w:tbl>
      <w:tblPr>
        <w:tblStyle w:val="TableGrid"/>
        <w:tblW w:w="0" w:type="auto"/>
        <w:tblLook w:val="04A0" w:firstRow="1" w:lastRow="0" w:firstColumn="1" w:lastColumn="0" w:noHBand="0" w:noVBand="1"/>
      </w:tblPr>
      <w:tblGrid>
        <w:gridCol w:w="3041"/>
        <w:gridCol w:w="5975"/>
      </w:tblGrid>
      <w:tr w:rsidR="005963D2" w14:paraId="614BB8B6" w14:textId="77777777" w:rsidTr="00762842">
        <w:trPr>
          <w:trHeight w:val="567"/>
        </w:trPr>
        <w:tc>
          <w:tcPr>
            <w:tcW w:w="9016" w:type="dxa"/>
            <w:gridSpan w:val="2"/>
            <w:shd w:val="clear" w:color="auto" w:fill="041E42" w:themeFill="accent2"/>
            <w:vAlign w:val="center"/>
          </w:tcPr>
          <w:p w14:paraId="3A68CB4A" w14:textId="73943B42" w:rsidR="005963D2" w:rsidRPr="00A20422" w:rsidRDefault="005963D2" w:rsidP="00762842">
            <w:pPr>
              <w:spacing w:before="120" w:after="120" w:line="276" w:lineRule="auto"/>
              <w:jc w:val="center"/>
              <w:rPr>
                <w:rFonts w:cs="Arial"/>
                <w:b/>
              </w:rPr>
            </w:pPr>
            <w:r>
              <w:rPr>
                <w:rFonts w:cs="Arial"/>
                <w:b/>
              </w:rPr>
              <w:t>Details</w:t>
            </w:r>
          </w:p>
        </w:tc>
      </w:tr>
      <w:tr w:rsidR="00336655" w14:paraId="105FD8A8" w14:textId="77777777" w:rsidTr="00BD2404">
        <w:trPr>
          <w:trHeight w:val="567"/>
        </w:trPr>
        <w:tc>
          <w:tcPr>
            <w:tcW w:w="3041" w:type="dxa"/>
            <w:shd w:val="clear" w:color="auto" w:fill="ECECEC" w:themeFill="background2"/>
            <w:vAlign w:val="center"/>
          </w:tcPr>
          <w:p w14:paraId="618457CA" w14:textId="11923DCB" w:rsidR="00336655" w:rsidRPr="00A20422" w:rsidRDefault="00336655" w:rsidP="00BD2404">
            <w:pPr>
              <w:spacing w:before="120" w:after="120" w:line="276" w:lineRule="auto"/>
              <w:rPr>
                <w:rFonts w:cs="Arial"/>
                <w:b/>
              </w:rPr>
            </w:pPr>
            <w:r w:rsidRPr="00A20422">
              <w:rPr>
                <w:rFonts w:cs="Arial"/>
                <w:b/>
              </w:rPr>
              <w:t>Name</w:t>
            </w:r>
            <w:r>
              <w:rPr>
                <w:rFonts w:cs="Arial"/>
                <w:b/>
              </w:rPr>
              <w:t>d individual</w:t>
            </w:r>
          </w:p>
        </w:tc>
        <w:tc>
          <w:tcPr>
            <w:tcW w:w="5975" w:type="dxa"/>
            <w:vAlign w:val="center"/>
          </w:tcPr>
          <w:p w14:paraId="2D28C6D0" w14:textId="77777777" w:rsidR="00336655" w:rsidRPr="00A20422" w:rsidRDefault="00336655" w:rsidP="00BD2404">
            <w:pPr>
              <w:spacing w:before="120" w:after="120" w:line="276" w:lineRule="auto"/>
              <w:rPr>
                <w:rFonts w:cs="Arial"/>
                <w:b/>
              </w:rPr>
            </w:pPr>
          </w:p>
        </w:tc>
      </w:tr>
      <w:tr w:rsidR="00336655" w14:paraId="76AE9C39" w14:textId="77777777" w:rsidTr="00BD2404">
        <w:trPr>
          <w:trHeight w:val="567"/>
        </w:trPr>
        <w:tc>
          <w:tcPr>
            <w:tcW w:w="3041" w:type="dxa"/>
            <w:shd w:val="clear" w:color="auto" w:fill="ECECEC" w:themeFill="background2"/>
            <w:vAlign w:val="center"/>
          </w:tcPr>
          <w:p w14:paraId="48075642" w14:textId="32594CCB" w:rsidR="00336655" w:rsidRPr="00A20422" w:rsidRDefault="00336655" w:rsidP="00BD2404">
            <w:pPr>
              <w:spacing w:before="120" w:after="120" w:line="276" w:lineRule="auto"/>
              <w:rPr>
                <w:rFonts w:cs="Arial"/>
                <w:b/>
              </w:rPr>
            </w:pPr>
            <w:r>
              <w:rPr>
                <w:rFonts w:cs="Arial"/>
                <w:b/>
              </w:rPr>
              <w:t>Company name</w:t>
            </w:r>
          </w:p>
        </w:tc>
        <w:tc>
          <w:tcPr>
            <w:tcW w:w="5975" w:type="dxa"/>
            <w:vAlign w:val="center"/>
          </w:tcPr>
          <w:p w14:paraId="5C8508C7" w14:textId="77777777" w:rsidR="00336655" w:rsidRPr="00A20422" w:rsidRDefault="00336655" w:rsidP="00BD2404">
            <w:pPr>
              <w:spacing w:before="120" w:after="120" w:line="276" w:lineRule="auto"/>
              <w:rPr>
                <w:rFonts w:cs="Arial"/>
                <w:b/>
              </w:rPr>
            </w:pPr>
          </w:p>
        </w:tc>
      </w:tr>
      <w:tr w:rsidR="00336655" w14:paraId="1F8E45E8" w14:textId="77777777" w:rsidTr="00BD2404">
        <w:trPr>
          <w:trHeight w:val="567"/>
        </w:trPr>
        <w:tc>
          <w:tcPr>
            <w:tcW w:w="3041" w:type="dxa"/>
            <w:shd w:val="clear" w:color="auto" w:fill="ECECEC" w:themeFill="background2"/>
            <w:vAlign w:val="center"/>
          </w:tcPr>
          <w:p w14:paraId="23AC200F" w14:textId="26E3DC7E" w:rsidR="00336655" w:rsidRPr="00A20422" w:rsidRDefault="00336655" w:rsidP="00BD2404">
            <w:pPr>
              <w:spacing w:before="120" w:after="120" w:line="276" w:lineRule="auto"/>
              <w:rPr>
                <w:rFonts w:cs="Arial"/>
                <w:b/>
              </w:rPr>
            </w:pPr>
            <w:r w:rsidRPr="00A20422">
              <w:rPr>
                <w:rFonts w:cs="Arial"/>
                <w:b/>
              </w:rPr>
              <w:t xml:space="preserve">Address </w:t>
            </w:r>
            <w:r w:rsidRPr="00A20422">
              <w:rPr>
                <w:rFonts w:cs="Arial"/>
                <w:b/>
              </w:rPr>
              <w:br/>
              <w:t>(for invoicing purposes)</w:t>
            </w:r>
          </w:p>
        </w:tc>
        <w:tc>
          <w:tcPr>
            <w:tcW w:w="5975" w:type="dxa"/>
            <w:vAlign w:val="center"/>
          </w:tcPr>
          <w:p w14:paraId="1D56A1EA" w14:textId="77777777" w:rsidR="00336655" w:rsidRPr="00A20422" w:rsidRDefault="00336655" w:rsidP="00BD2404">
            <w:pPr>
              <w:spacing w:before="120" w:after="120" w:line="276" w:lineRule="auto"/>
              <w:rPr>
                <w:rFonts w:cs="Arial"/>
                <w:b/>
              </w:rPr>
            </w:pPr>
          </w:p>
        </w:tc>
      </w:tr>
      <w:tr w:rsidR="00336655" w14:paraId="22E7DEFD" w14:textId="77777777" w:rsidTr="00BD2404">
        <w:trPr>
          <w:trHeight w:val="567"/>
        </w:trPr>
        <w:tc>
          <w:tcPr>
            <w:tcW w:w="3041" w:type="dxa"/>
            <w:shd w:val="clear" w:color="auto" w:fill="ECECEC" w:themeFill="background2"/>
            <w:vAlign w:val="center"/>
          </w:tcPr>
          <w:p w14:paraId="301C9C17" w14:textId="30AC6E46" w:rsidR="00336655" w:rsidRPr="00A20422" w:rsidRDefault="00336655" w:rsidP="00BD2404">
            <w:pPr>
              <w:spacing w:before="120" w:after="120" w:line="276" w:lineRule="auto"/>
              <w:rPr>
                <w:rFonts w:cs="Arial"/>
                <w:b/>
              </w:rPr>
            </w:pPr>
            <w:r w:rsidRPr="00A20422">
              <w:rPr>
                <w:rFonts w:cs="Arial"/>
                <w:b/>
              </w:rPr>
              <w:t>Contact number</w:t>
            </w:r>
          </w:p>
        </w:tc>
        <w:tc>
          <w:tcPr>
            <w:tcW w:w="5975" w:type="dxa"/>
            <w:vAlign w:val="center"/>
          </w:tcPr>
          <w:p w14:paraId="549CEAC8" w14:textId="77777777" w:rsidR="00336655" w:rsidRPr="00A20422" w:rsidRDefault="00336655" w:rsidP="00BD2404">
            <w:pPr>
              <w:spacing w:before="120" w:after="120" w:line="276" w:lineRule="auto"/>
              <w:rPr>
                <w:rFonts w:cs="Arial"/>
                <w:b/>
              </w:rPr>
            </w:pPr>
          </w:p>
        </w:tc>
      </w:tr>
      <w:tr w:rsidR="00336655" w14:paraId="09207679" w14:textId="77777777" w:rsidTr="00BD2404">
        <w:trPr>
          <w:trHeight w:val="567"/>
        </w:trPr>
        <w:tc>
          <w:tcPr>
            <w:tcW w:w="3041" w:type="dxa"/>
            <w:shd w:val="clear" w:color="auto" w:fill="ECECEC" w:themeFill="background2"/>
            <w:vAlign w:val="center"/>
          </w:tcPr>
          <w:p w14:paraId="34624BB4" w14:textId="36F75742" w:rsidR="00336655" w:rsidRPr="00A20422" w:rsidRDefault="00336655" w:rsidP="00BD2404">
            <w:pPr>
              <w:spacing w:before="120" w:after="120" w:line="276" w:lineRule="auto"/>
              <w:rPr>
                <w:rFonts w:cs="Arial"/>
                <w:b/>
              </w:rPr>
            </w:pPr>
            <w:r>
              <w:rPr>
                <w:rFonts w:cs="Arial"/>
                <w:b/>
              </w:rPr>
              <w:t>Email address</w:t>
            </w:r>
          </w:p>
        </w:tc>
        <w:tc>
          <w:tcPr>
            <w:tcW w:w="5975" w:type="dxa"/>
            <w:vAlign w:val="center"/>
          </w:tcPr>
          <w:p w14:paraId="39FF1048" w14:textId="77777777" w:rsidR="00336655" w:rsidRPr="00A20422" w:rsidRDefault="00336655" w:rsidP="00BD2404">
            <w:pPr>
              <w:spacing w:before="120" w:after="120" w:line="276" w:lineRule="auto"/>
              <w:rPr>
                <w:rFonts w:cs="Arial"/>
                <w:b/>
              </w:rPr>
            </w:pPr>
          </w:p>
        </w:tc>
      </w:tr>
      <w:tr w:rsidR="00336655" w14:paraId="5A720E45" w14:textId="77777777" w:rsidTr="00BD2404">
        <w:trPr>
          <w:trHeight w:val="567"/>
        </w:trPr>
        <w:tc>
          <w:tcPr>
            <w:tcW w:w="3041" w:type="dxa"/>
            <w:shd w:val="clear" w:color="auto" w:fill="ECECEC" w:themeFill="background2"/>
            <w:vAlign w:val="center"/>
          </w:tcPr>
          <w:p w14:paraId="3D6DAB0B" w14:textId="7CCB1971" w:rsidR="00336655" w:rsidRPr="00A20422" w:rsidRDefault="00336655" w:rsidP="00BD2404">
            <w:pPr>
              <w:spacing w:before="120" w:after="120" w:line="276" w:lineRule="auto"/>
              <w:rPr>
                <w:rFonts w:cs="Arial"/>
                <w:b/>
              </w:rPr>
            </w:pPr>
            <w:r w:rsidRPr="00A20422">
              <w:rPr>
                <w:rFonts w:cs="Arial"/>
                <w:b/>
              </w:rPr>
              <w:t>Deposit amount</w:t>
            </w:r>
          </w:p>
        </w:tc>
        <w:tc>
          <w:tcPr>
            <w:tcW w:w="5975" w:type="dxa"/>
            <w:vAlign w:val="center"/>
          </w:tcPr>
          <w:p w14:paraId="3347897B" w14:textId="77777777" w:rsidR="00336655" w:rsidRPr="00391695" w:rsidRDefault="00336655" w:rsidP="00BD2404">
            <w:pPr>
              <w:spacing w:before="120" w:after="120" w:line="276" w:lineRule="auto"/>
              <w:rPr>
                <w:rFonts w:cs="Arial"/>
                <w:b/>
              </w:rPr>
            </w:pPr>
          </w:p>
        </w:tc>
      </w:tr>
      <w:tr w:rsidR="00336655" w14:paraId="4365513F" w14:textId="77777777" w:rsidTr="00BD2404">
        <w:trPr>
          <w:trHeight w:val="567"/>
        </w:trPr>
        <w:tc>
          <w:tcPr>
            <w:tcW w:w="3041" w:type="dxa"/>
            <w:shd w:val="clear" w:color="auto" w:fill="ECECEC" w:themeFill="background2"/>
            <w:vAlign w:val="center"/>
          </w:tcPr>
          <w:p w14:paraId="649A5E0E" w14:textId="24C907D2" w:rsidR="00336655" w:rsidRPr="00A20422" w:rsidRDefault="00336655" w:rsidP="00BD2404">
            <w:pPr>
              <w:spacing w:before="120" w:after="120" w:line="276" w:lineRule="auto"/>
              <w:rPr>
                <w:rFonts w:cs="Arial"/>
                <w:b/>
              </w:rPr>
            </w:pPr>
            <w:r w:rsidRPr="00A20422">
              <w:rPr>
                <w:rFonts w:cs="Arial"/>
                <w:b/>
              </w:rPr>
              <w:t>Payment method</w:t>
            </w:r>
          </w:p>
        </w:tc>
        <w:tc>
          <w:tcPr>
            <w:tcW w:w="5975" w:type="dxa"/>
            <w:vAlign w:val="center"/>
          </w:tcPr>
          <w:p w14:paraId="11173BFF" w14:textId="77777777" w:rsidR="00336655" w:rsidRPr="00A20422" w:rsidRDefault="00336655" w:rsidP="00BD2404">
            <w:pPr>
              <w:spacing w:before="120" w:after="120" w:line="276" w:lineRule="auto"/>
              <w:rPr>
                <w:rFonts w:cs="Arial"/>
                <w:b/>
              </w:rPr>
            </w:pPr>
          </w:p>
        </w:tc>
      </w:tr>
      <w:tr w:rsidR="00336655" w14:paraId="65F37F1F" w14:textId="77777777" w:rsidTr="00BD2404">
        <w:trPr>
          <w:trHeight w:val="567"/>
        </w:trPr>
        <w:tc>
          <w:tcPr>
            <w:tcW w:w="9016" w:type="dxa"/>
            <w:gridSpan w:val="2"/>
            <w:shd w:val="clear" w:color="auto" w:fill="041E42" w:themeFill="accent2"/>
            <w:vAlign w:val="center"/>
          </w:tcPr>
          <w:p w14:paraId="20EAACCA" w14:textId="77777777" w:rsidR="00336655" w:rsidRPr="00A20422" w:rsidRDefault="00336655" w:rsidP="005963D2">
            <w:pPr>
              <w:spacing w:before="120" w:after="120" w:line="276" w:lineRule="auto"/>
              <w:jc w:val="center"/>
              <w:rPr>
                <w:rFonts w:cs="Arial"/>
                <w:b/>
              </w:rPr>
            </w:pPr>
            <w:r w:rsidRPr="00391695">
              <w:rPr>
                <w:rFonts w:cs="Arial"/>
                <w:b/>
                <w:color w:val="FFFFFF" w:themeColor="background1"/>
              </w:rPr>
              <w:t>Requirements</w:t>
            </w:r>
          </w:p>
        </w:tc>
      </w:tr>
      <w:tr w:rsidR="00336655" w14:paraId="6C654FAC" w14:textId="77777777" w:rsidTr="00BD2404">
        <w:trPr>
          <w:trHeight w:val="567"/>
        </w:trPr>
        <w:tc>
          <w:tcPr>
            <w:tcW w:w="3041" w:type="dxa"/>
            <w:shd w:val="clear" w:color="auto" w:fill="ECECEC" w:themeFill="background2"/>
            <w:vAlign w:val="center"/>
          </w:tcPr>
          <w:p w14:paraId="4960BBE0" w14:textId="297FF8F0" w:rsidR="00336655" w:rsidRPr="00A20422" w:rsidRDefault="00336655" w:rsidP="00BD2404">
            <w:pPr>
              <w:spacing w:before="120" w:after="120" w:line="276" w:lineRule="auto"/>
              <w:rPr>
                <w:rFonts w:cs="Arial"/>
                <w:b/>
              </w:rPr>
            </w:pPr>
            <w:r w:rsidRPr="00A20422">
              <w:rPr>
                <w:rFonts w:cs="Arial"/>
                <w:b/>
              </w:rPr>
              <w:t>Date of hiring</w:t>
            </w:r>
          </w:p>
        </w:tc>
        <w:tc>
          <w:tcPr>
            <w:tcW w:w="5975" w:type="dxa"/>
            <w:vAlign w:val="center"/>
          </w:tcPr>
          <w:p w14:paraId="1F1464A2" w14:textId="77777777" w:rsidR="00336655" w:rsidRPr="00A20422" w:rsidRDefault="00336655" w:rsidP="00BD2404">
            <w:pPr>
              <w:spacing w:before="120" w:after="120" w:line="276" w:lineRule="auto"/>
              <w:rPr>
                <w:rFonts w:cs="Arial"/>
                <w:b/>
              </w:rPr>
            </w:pPr>
          </w:p>
        </w:tc>
      </w:tr>
      <w:tr w:rsidR="00336655" w14:paraId="53F306E4" w14:textId="77777777" w:rsidTr="00BD2404">
        <w:trPr>
          <w:trHeight w:val="567"/>
        </w:trPr>
        <w:tc>
          <w:tcPr>
            <w:tcW w:w="3041" w:type="dxa"/>
            <w:shd w:val="clear" w:color="auto" w:fill="ECECEC" w:themeFill="background2"/>
            <w:vAlign w:val="center"/>
          </w:tcPr>
          <w:p w14:paraId="05AE7BDD" w14:textId="620D6F9A" w:rsidR="00336655" w:rsidRPr="00A20422" w:rsidRDefault="00336655" w:rsidP="00BD2404">
            <w:pPr>
              <w:spacing w:before="120" w:after="120" w:line="276" w:lineRule="auto"/>
              <w:rPr>
                <w:rFonts w:cs="Arial"/>
                <w:b/>
              </w:rPr>
            </w:pPr>
            <w:r w:rsidRPr="00A20422">
              <w:rPr>
                <w:rFonts w:cs="Arial"/>
                <w:b/>
              </w:rPr>
              <w:t>Time of hiring</w:t>
            </w:r>
          </w:p>
        </w:tc>
        <w:tc>
          <w:tcPr>
            <w:tcW w:w="5975" w:type="dxa"/>
            <w:vAlign w:val="center"/>
          </w:tcPr>
          <w:p w14:paraId="11D282DD" w14:textId="77777777" w:rsidR="00336655" w:rsidRPr="00A20422" w:rsidRDefault="00336655" w:rsidP="00BD2404">
            <w:pPr>
              <w:spacing w:before="120" w:after="120" w:line="276" w:lineRule="auto"/>
              <w:rPr>
                <w:rFonts w:cs="Arial"/>
                <w:b/>
              </w:rPr>
            </w:pPr>
          </w:p>
        </w:tc>
      </w:tr>
      <w:tr w:rsidR="00336655" w14:paraId="5A75713A" w14:textId="77777777" w:rsidTr="00BD2404">
        <w:trPr>
          <w:trHeight w:val="567"/>
        </w:trPr>
        <w:tc>
          <w:tcPr>
            <w:tcW w:w="3041" w:type="dxa"/>
            <w:shd w:val="clear" w:color="auto" w:fill="ECECEC" w:themeFill="background2"/>
            <w:vAlign w:val="center"/>
          </w:tcPr>
          <w:p w14:paraId="2D5C31EB" w14:textId="254B1159" w:rsidR="00336655" w:rsidRPr="00A20422" w:rsidRDefault="00336655" w:rsidP="00BD2404">
            <w:pPr>
              <w:spacing w:before="120" w:after="120" w:line="276" w:lineRule="auto"/>
              <w:rPr>
                <w:rFonts w:cs="Arial"/>
                <w:b/>
              </w:rPr>
            </w:pPr>
            <w:r w:rsidRPr="00A20422">
              <w:rPr>
                <w:rFonts w:cs="Arial"/>
                <w:b/>
              </w:rPr>
              <w:t>Room(s)</w:t>
            </w:r>
          </w:p>
        </w:tc>
        <w:tc>
          <w:tcPr>
            <w:tcW w:w="5975" w:type="dxa"/>
            <w:vAlign w:val="center"/>
          </w:tcPr>
          <w:p w14:paraId="44F3DD16" w14:textId="77777777" w:rsidR="00336655" w:rsidRPr="00A20422" w:rsidRDefault="00336655" w:rsidP="00BD2404">
            <w:pPr>
              <w:spacing w:before="120" w:after="120" w:line="276" w:lineRule="auto"/>
              <w:rPr>
                <w:rFonts w:cs="Arial"/>
                <w:b/>
              </w:rPr>
            </w:pPr>
          </w:p>
        </w:tc>
      </w:tr>
      <w:tr w:rsidR="00336655" w14:paraId="1827D440" w14:textId="77777777" w:rsidTr="00BD2404">
        <w:trPr>
          <w:trHeight w:val="567"/>
        </w:trPr>
        <w:tc>
          <w:tcPr>
            <w:tcW w:w="3041" w:type="dxa"/>
            <w:shd w:val="clear" w:color="auto" w:fill="ECECEC" w:themeFill="background2"/>
            <w:vAlign w:val="center"/>
          </w:tcPr>
          <w:p w14:paraId="6685AEE9" w14:textId="31CE563B" w:rsidR="00336655" w:rsidRPr="00A20422" w:rsidRDefault="00336655" w:rsidP="00BD2404">
            <w:pPr>
              <w:spacing w:before="120" w:after="120" w:line="276" w:lineRule="auto"/>
              <w:rPr>
                <w:rFonts w:cs="Arial"/>
                <w:b/>
              </w:rPr>
            </w:pPr>
            <w:r w:rsidRPr="00A20422">
              <w:rPr>
                <w:rFonts w:cs="Arial"/>
                <w:b/>
              </w:rPr>
              <w:t>Equipment needed</w:t>
            </w:r>
          </w:p>
        </w:tc>
        <w:tc>
          <w:tcPr>
            <w:tcW w:w="5975" w:type="dxa"/>
            <w:vAlign w:val="center"/>
          </w:tcPr>
          <w:p w14:paraId="31940F9D" w14:textId="77777777" w:rsidR="00336655" w:rsidRPr="00A20422" w:rsidRDefault="00336655" w:rsidP="00BD2404">
            <w:pPr>
              <w:spacing w:before="120" w:after="120" w:line="276" w:lineRule="auto"/>
              <w:rPr>
                <w:rFonts w:cs="Arial"/>
                <w:b/>
              </w:rPr>
            </w:pPr>
          </w:p>
        </w:tc>
      </w:tr>
      <w:tr w:rsidR="00336655" w14:paraId="1E98EFFE" w14:textId="77777777" w:rsidTr="00BD2404">
        <w:trPr>
          <w:trHeight w:val="567"/>
        </w:trPr>
        <w:tc>
          <w:tcPr>
            <w:tcW w:w="3041" w:type="dxa"/>
            <w:shd w:val="clear" w:color="auto" w:fill="ECECEC" w:themeFill="background2"/>
            <w:vAlign w:val="center"/>
          </w:tcPr>
          <w:p w14:paraId="4B066966" w14:textId="5C0904D4" w:rsidR="00336655" w:rsidRPr="00A20422" w:rsidRDefault="00336655" w:rsidP="00BD2404">
            <w:pPr>
              <w:spacing w:before="120" w:after="120" w:line="276" w:lineRule="auto"/>
              <w:rPr>
                <w:rFonts w:cs="Arial"/>
                <w:b/>
              </w:rPr>
            </w:pPr>
            <w:r>
              <w:rPr>
                <w:rFonts w:cs="Arial"/>
                <w:b/>
              </w:rPr>
              <w:t>Details of any equipment you will be using on the premises</w:t>
            </w:r>
          </w:p>
        </w:tc>
        <w:tc>
          <w:tcPr>
            <w:tcW w:w="5975" w:type="dxa"/>
            <w:vAlign w:val="center"/>
          </w:tcPr>
          <w:p w14:paraId="50065934" w14:textId="77777777" w:rsidR="00336655" w:rsidRPr="00A20422" w:rsidRDefault="00336655" w:rsidP="00BD2404">
            <w:pPr>
              <w:spacing w:before="120" w:after="120" w:line="276" w:lineRule="auto"/>
              <w:rPr>
                <w:rFonts w:cs="Arial"/>
                <w:b/>
              </w:rPr>
            </w:pPr>
          </w:p>
        </w:tc>
      </w:tr>
      <w:tr w:rsidR="00336655" w14:paraId="4612E9E9" w14:textId="77777777" w:rsidTr="00BD2404">
        <w:trPr>
          <w:trHeight w:val="567"/>
        </w:trPr>
        <w:tc>
          <w:tcPr>
            <w:tcW w:w="9016" w:type="dxa"/>
            <w:gridSpan w:val="2"/>
            <w:shd w:val="clear" w:color="auto" w:fill="041E42" w:themeFill="accent2"/>
            <w:vAlign w:val="center"/>
          </w:tcPr>
          <w:p w14:paraId="6C3B9D6A" w14:textId="77777777" w:rsidR="00336655" w:rsidRPr="00A20422" w:rsidRDefault="00336655" w:rsidP="005963D2">
            <w:pPr>
              <w:spacing w:before="120" w:after="120" w:line="276" w:lineRule="auto"/>
              <w:jc w:val="center"/>
              <w:rPr>
                <w:rFonts w:cs="Arial"/>
                <w:b/>
              </w:rPr>
            </w:pPr>
            <w:r w:rsidRPr="00391695">
              <w:rPr>
                <w:rFonts w:cs="Arial"/>
                <w:b/>
                <w:color w:val="FFFFFF" w:themeColor="background1"/>
              </w:rPr>
              <w:t>Purpose</w:t>
            </w:r>
          </w:p>
        </w:tc>
      </w:tr>
      <w:tr w:rsidR="00336655" w14:paraId="6AD2EB2D" w14:textId="77777777" w:rsidTr="00BD2404">
        <w:trPr>
          <w:trHeight w:val="567"/>
        </w:trPr>
        <w:tc>
          <w:tcPr>
            <w:tcW w:w="3041" w:type="dxa"/>
            <w:shd w:val="clear" w:color="auto" w:fill="ECECEC" w:themeFill="background2"/>
            <w:vAlign w:val="center"/>
          </w:tcPr>
          <w:p w14:paraId="5EA479F7" w14:textId="529B0913" w:rsidR="00336655" w:rsidRPr="00A20422" w:rsidRDefault="00336655" w:rsidP="00BD2404">
            <w:pPr>
              <w:spacing w:before="120" w:after="120" w:line="276" w:lineRule="auto"/>
              <w:rPr>
                <w:rFonts w:cs="Arial"/>
                <w:b/>
              </w:rPr>
            </w:pPr>
            <w:r w:rsidRPr="00A20422">
              <w:rPr>
                <w:rFonts w:cs="Arial"/>
                <w:b/>
              </w:rPr>
              <w:t>Details of the event</w:t>
            </w:r>
          </w:p>
        </w:tc>
        <w:tc>
          <w:tcPr>
            <w:tcW w:w="5975" w:type="dxa"/>
            <w:vAlign w:val="center"/>
          </w:tcPr>
          <w:p w14:paraId="66E7EF44" w14:textId="77777777" w:rsidR="00336655" w:rsidRPr="00A20422" w:rsidRDefault="00336655" w:rsidP="00BD2404">
            <w:pPr>
              <w:spacing w:before="120" w:after="120" w:line="276" w:lineRule="auto"/>
              <w:rPr>
                <w:rFonts w:cs="Arial"/>
                <w:b/>
              </w:rPr>
            </w:pPr>
          </w:p>
        </w:tc>
      </w:tr>
      <w:tr w:rsidR="00336655" w14:paraId="1F322C39" w14:textId="77777777" w:rsidTr="00BD2404">
        <w:trPr>
          <w:trHeight w:val="567"/>
        </w:trPr>
        <w:tc>
          <w:tcPr>
            <w:tcW w:w="3041" w:type="dxa"/>
            <w:shd w:val="clear" w:color="auto" w:fill="ECECEC" w:themeFill="background2"/>
            <w:vAlign w:val="center"/>
          </w:tcPr>
          <w:p w14:paraId="389517A2" w14:textId="77777777" w:rsidR="00336655" w:rsidRPr="00A20422" w:rsidRDefault="00336655" w:rsidP="005963D2">
            <w:pPr>
              <w:spacing w:before="120" w:after="120" w:line="276" w:lineRule="auto"/>
              <w:rPr>
                <w:rFonts w:cs="Arial"/>
                <w:b/>
              </w:rPr>
            </w:pPr>
            <w:r>
              <w:rPr>
                <w:rFonts w:cs="Arial"/>
                <w:b/>
              </w:rPr>
              <w:t xml:space="preserve">Will you be working with children and/or young people? </w:t>
            </w:r>
            <w:r>
              <w:rPr>
                <w:rFonts w:cs="Arial"/>
                <w:b/>
              </w:rPr>
              <w:br/>
            </w:r>
            <w:r>
              <w:rPr>
                <w:rFonts w:cs="Arial"/>
                <w:b/>
              </w:rPr>
              <w:lastRenderedPageBreak/>
              <w:br/>
              <w:t xml:space="preserve">If yes, have you attached a copy of your </w:t>
            </w:r>
            <w:r w:rsidRPr="00BD2404">
              <w:rPr>
                <w:rFonts w:cs="Arial"/>
                <w:b/>
                <w:bCs/>
              </w:rPr>
              <w:t>safeguarding policy</w:t>
            </w:r>
            <w:r>
              <w:rPr>
                <w:rFonts w:cs="Arial"/>
                <w:b/>
              </w:rPr>
              <w:t>?</w:t>
            </w:r>
          </w:p>
        </w:tc>
        <w:tc>
          <w:tcPr>
            <w:tcW w:w="5975" w:type="dxa"/>
            <w:vAlign w:val="center"/>
          </w:tcPr>
          <w:p w14:paraId="4AB8661C" w14:textId="77777777" w:rsidR="00336655" w:rsidRPr="00A20422" w:rsidRDefault="00336655" w:rsidP="00BD2404">
            <w:pPr>
              <w:spacing w:before="120" w:after="120" w:line="276" w:lineRule="auto"/>
              <w:rPr>
                <w:rFonts w:cs="Arial"/>
                <w:b/>
              </w:rPr>
            </w:pPr>
          </w:p>
        </w:tc>
      </w:tr>
      <w:tr w:rsidR="00336655" w14:paraId="4C6336EE" w14:textId="77777777" w:rsidTr="00BD2404">
        <w:trPr>
          <w:trHeight w:val="567"/>
        </w:trPr>
        <w:tc>
          <w:tcPr>
            <w:tcW w:w="3041" w:type="dxa"/>
            <w:shd w:val="clear" w:color="auto" w:fill="ECECEC" w:themeFill="background2"/>
            <w:vAlign w:val="center"/>
          </w:tcPr>
          <w:p w14:paraId="62D73755" w14:textId="3A9A2D36" w:rsidR="00336655" w:rsidRDefault="00336655" w:rsidP="001503D7">
            <w:pPr>
              <w:spacing w:before="120" w:after="120" w:line="276" w:lineRule="auto"/>
              <w:rPr>
                <w:rFonts w:cs="Arial"/>
                <w:b/>
              </w:rPr>
            </w:pPr>
            <w:r>
              <w:rPr>
                <w:rFonts w:cs="Arial"/>
                <w:b/>
              </w:rPr>
              <w:t>Start time</w:t>
            </w:r>
          </w:p>
        </w:tc>
        <w:tc>
          <w:tcPr>
            <w:tcW w:w="5975" w:type="dxa"/>
            <w:vAlign w:val="center"/>
          </w:tcPr>
          <w:p w14:paraId="7572B3A8" w14:textId="77777777" w:rsidR="00336655" w:rsidRPr="00A20422" w:rsidRDefault="00336655" w:rsidP="001503D7">
            <w:pPr>
              <w:spacing w:before="120" w:after="120" w:line="276" w:lineRule="auto"/>
              <w:rPr>
                <w:rFonts w:cs="Arial"/>
                <w:b/>
              </w:rPr>
            </w:pPr>
          </w:p>
        </w:tc>
      </w:tr>
      <w:tr w:rsidR="00336655" w14:paraId="1761D1F7" w14:textId="77777777" w:rsidTr="00BD2404">
        <w:trPr>
          <w:trHeight w:val="567"/>
        </w:trPr>
        <w:tc>
          <w:tcPr>
            <w:tcW w:w="3041" w:type="dxa"/>
            <w:shd w:val="clear" w:color="auto" w:fill="ECECEC" w:themeFill="background2"/>
            <w:vAlign w:val="center"/>
          </w:tcPr>
          <w:p w14:paraId="153F2EE4" w14:textId="7D048FCD" w:rsidR="00336655" w:rsidRDefault="00336655" w:rsidP="001503D7">
            <w:pPr>
              <w:spacing w:before="120" w:after="120" w:line="276" w:lineRule="auto"/>
              <w:rPr>
                <w:rFonts w:cs="Arial"/>
                <w:b/>
              </w:rPr>
            </w:pPr>
            <w:r>
              <w:rPr>
                <w:rFonts w:cs="Arial"/>
                <w:b/>
              </w:rPr>
              <w:t>End time</w:t>
            </w:r>
          </w:p>
        </w:tc>
        <w:tc>
          <w:tcPr>
            <w:tcW w:w="5975" w:type="dxa"/>
            <w:vAlign w:val="center"/>
          </w:tcPr>
          <w:p w14:paraId="33F69FEB" w14:textId="77777777" w:rsidR="00336655" w:rsidRPr="00A20422" w:rsidRDefault="00336655" w:rsidP="001503D7">
            <w:pPr>
              <w:spacing w:before="120" w:after="120" w:line="276" w:lineRule="auto"/>
              <w:rPr>
                <w:rFonts w:cs="Arial"/>
                <w:b/>
              </w:rPr>
            </w:pPr>
          </w:p>
        </w:tc>
      </w:tr>
      <w:tr w:rsidR="00336655" w14:paraId="46712A92" w14:textId="77777777" w:rsidTr="00BD2404">
        <w:trPr>
          <w:trHeight w:val="567"/>
        </w:trPr>
        <w:tc>
          <w:tcPr>
            <w:tcW w:w="3041" w:type="dxa"/>
            <w:shd w:val="clear" w:color="auto" w:fill="ECECEC" w:themeFill="background2"/>
            <w:vAlign w:val="center"/>
          </w:tcPr>
          <w:p w14:paraId="1EC0B12C" w14:textId="0942CE14" w:rsidR="00336655" w:rsidRPr="00A20422" w:rsidRDefault="00336655" w:rsidP="001503D7">
            <w:pPr>
              <w:spacing w:before="120" w:after="120" w:line="276" w:lineRule="auto"/>
              <w:rPr>
                <w:rFonts w:cs="Arial"/>
                <w:b/>
              </w:rPr>
            </w:pPr>
            <w:r w:rsidRPr="00A20422">
              <w:rPr>
                <w:rFonts w:cs="Arial"/>
                <w:b/>
              </w:rPr>
              <w:t>Expected attendance</w:t>
            </w:r>
          </w:p>
        </w:tc>
        <w:tc>
          <w:tcPr>
            <w:tcW w:w="5975" w:type="dxa"/>
            <w:vAlign w:val="center"/>
          </w:tcPr>
          <w:p w14:paraId="6159A08D" w14:textId="77777777" w:rsidR="00336655" w:rsidRPr="00A20422" w:rsidRDefault="00336655" w:rsidP="001503D7">
            <w:pPr>
              <w:spacing w:before="120" w:after="120" w:line="276" w:lineRule="auto"/>
              <w:rPr>
                <w:rFonts w:cs="Arial"/>
                <w:b/>
              </w:rPr>
            </w:pPr>
          </w:p>
        </w:tc>
      </w:tr>
      <w:tr w:rsidR="00336655" w14:paraId="517D3BCE" w14:textId="77777777" w:rsidTr="00BD2404">
        <w:trPr>
          <w:trHeight w:val="567"/>
        </w:trPr>
        <w:tc>
          <w:tcPr>
            <w:tcW w:w="9016" w:type="dxa"/>
            <w:gridSpan w:val="2"/>
            <w:shd w:val="clear" w:color="auto" w:fill="041E42" w:themeFill="accent2"/>
            <w:vAlign w:val="center"/>
          </w:tcPr>
          <w:p w14:paraId="7E7B0BB6" w14:textId="77777777" w:rsidR="00336655" w:rsidRPr="00E4611C" w:rsidRDefault="00336655" w:rsidP="005963D2">
            <w:pPr>
              <w:spacing w:before="120" w:after="120" w:line="276" w:lineRule="auto"/>
              <w:rPr>
                <w:rFonts w:cs="Arial"/>
                <w:b/>
              </w:rPr>
            </w:pPr>
            <w:r w:rsidRPr="00E4611C">
              <w:rPr>
                <w:rFonts w:cs="Arial"/>
                <w:b/>
              </w:rPr>
              <w:t xml:space="preserve">By signing this document, I acknowledge that I have read, </w:t>
            </w:r>
            <w:proofErr w:type="gramStart"/>
            <w:r w:rsidRPr="00E4611C">
              <w:rPr>
                <w:rFonts w:cs="Arial"/>
                <w:b/>
              </w:rPr>
              <w:t>understood</w:t>
            </w:r>
            <w:proofErr w:type="gramEnd"/>
            <w:r w:rsidRPr="00E4611C">
              <w:rPr>
                <w:rFonts w:cs="Arial"/>
                <w:b/>
              </w:rPr>
              <w:t xml:space="preserve"> and agree to the terms of this Lettings Policy. </w:t>
            </w:r>
            <w:r w:rsidRPr="00E4611C">
              <w:rPr>
                <w:rFonts w:cs="Arial"/>
                <w:b/>
              </w:rPr>
              <w:br/>
            </w:r>
            <w:r w:rsidRPr="00E4611C">
              <w:rPr>
                <w:rFonts w:cs="Arial"/>
                <w:b/>
              </w:rPr>
              <w:br/>
              <w:t xml:space="preserve">I acknowledge that my signature confirms all the details in this application form are correct.  </w:t>
            </w:r>
          </w:p>
        </w:tc>
      </w:tr>
      <w:tr w:rsidR="00336655" w14:paraId="2381DC74" w14:textId="77777777" w:rsidTr="00BD2404">
        <w:trPr>
          <w:trHeight w:val="567"/>
        </w:trPr>
        <w:tc>
          <w:tcPr>
            <w:tcW w:w="3041" w:type="dxa"/>
            <w:shd w:val="clear" w:color="auto" w:fill="ECECEC" w:themeFill="background2"/>
            <w:vAlign w:val="center"/>
          </w:tcPr>
          <w:p w14:paraId="4C6C1CE3" w14:textId="20136B35" w:rsidR="00336655" w:rsidRPr="00A20422" w:rsidRDefault="00336655" w:rsidP="001503D7">
            <w:pPr>
              <w:spacing w:line="276" w:lineRule="auto"/>
              <w:rPr>
                <w:rFonts w:cs="Arial"/>
                <w:b/>
              </w:rPr>
            </w:pPr>
            <w:r>
              <w:rPr>
                <w:rFonts w:cs="Arial"/>
                <w:b/>
              </w:rPr>
              <w:t>Signed</w:t>
            </w:r>
          </w:p>
        </w:tc>
        <w:tc>
          <w:tcPr>
            <w:tcW w:w="5975" w:type="dxa"/>
            <w:vAlign w:val="center"/>
          </w:tcPr>
          <w:p w14:paraId="6A9CFC24" w14:textId="77777777" w:rsidR="00336655" w:rsidRPr="00A20422" w:rsidRDefault="00336655" w:rsidP="001503D7">
            <w:pPr>
              <w:spacing w:line="276" w:lineRule="auto"/>
              <w:rPr>
                <w:rFonts w:cs="Arial"/>
                <w:b/>
              </w:rPr>
            </w:pPr>
          </w:p>
        </w:tc>
      </w:tr>
      <w:tr w:rsidR="00336655" w14:paraId="35B019A3" w14:textId="77777777" w:rsidTr="00BD2404">
        <w:trPr>
          <w:trHeight w:val="567"/>
        </w:trPr>
        <w:tc>
          <w:tcPr>
            <w:tcW w:w="3041" w:type="dxa"/>
            <w:shd w:val="clear" w:color="auto" w:fill="ECECEC" w:themeFill="background2"/>
            <w:vAlign w:val="center"/>
          </w:tcPr>
          <w:p w14:paraId="47F30CC8" w14:textId="41D7E62E" w:rsidR="00336655" w:rsidRPr="00A20422" w:rsidRDefault="00336655" w:rsidP="001503D7">
            <w:pPr>
              <w:spacing w:line="276" w:lineRule="auto"/>
              <w:rPr>
                <w:rFonts w:cs="Arial"/>
                <w:b/>
              </w:rPr>
            </w:pPr>
            <w:r>
              <w:rPr>
                <w:rFonts w:cs="Arial"/>
                <w:b/>
              </w:rPr>
              <w:t>Date</w:t>
            </w:r>
          </w:p>
        </w:tc>
        <w:tc>
          <w:tcPr>
            <w:tcW w:w="5975" w:type="dxa"/>
            <w:vAlign w:val="center"/>
          </w:tcPr>
          <w:p w14:paraId="523E28CD" w14:textId="77777777" w:rsidR="00336655" w:rsidRPr="00A20422" w:rsidRDefault="00336655" w:rsidP="001503D7">
            <w:pPr>
              <w:spacing w:line="276" w:lineRule="auto"/>
              <w:rPr>
                <w:rFonts w:cs="Arial"/>
                <w:b/>
              </w:rPr>
            </w:pPr>
          </w:p>
        </w:tc>
      </w:tr>
    </w:tbl>
    <w:p w14:paraId="3FD461E6" w14:textId="0C17816A" w:rsidR="00B50C20" w:rsidRDefault="00B50C20" w:rsidP="001503D7">
      <w:pPr>
        <w:pStyle w:val="Heading10"/>
        <w:numPr>
          <w:ilvl w:val="0"/>
          <w:numId w:val="0"/>
        </w:numPr>
        <w:ind w:left="284" w:hanging="284"/>
      </w:pPr>
    </w:p>
    <w:p w14:paraId="7CCC8590" w14:textId="77777777" w:rsidR="00B50C20" w:rsidRDefault="00B50C20">
      <w:pPr>
        <w:rPr>
          <w:rFonts w:asciiTheme="majorHAnsi" w:hAnsiTheme="majorHAnsi" w:cstheme="majorHAnsi"/>
          <w:b/>
          <w:sz w:val="28"/>
          <w:szCs w:val="32"/>
        </w:rPr>
      </w:pPr>
      <w:r>
        <w:br w:type="page"/>
      </w:r>
    </w:p>
    <w:p w14:paraId="6DF3F1A8" w14:textId="77777777" w:rsidR="00336655" w:rsidRPr="001503D7" w:rsidRDefault="00336655" w:rsidP="001503D7">
      <w:pPr>
        <w:rPr>
          <w:b/>
          <w:bCs/>
        </w:rPr>
      </w:pPr>
      <w:bookmarkStart w:id="23" w:name="_Terms_and_Conditions"/>
      <w:bookmarkStart w:id="24" w:name="_Hire_agreement"/>
      <w:bookmarkStart w:id="25" w:name="aa1"/>
      <w:bookmarkEnd w:id="23"/>
      <w:bookmarkEnd w:id="24"/>
      <w:r w:rsidRPr="001503D7">
        <w:rPr>
          <w:b/>
          <w:bCs/>
          <w:noProof/>
          <w:sz w:val="28"/>
          <w:szCs w:val="28"/>
        </w:rPr>
        <w:lastRenderedPageBreak/>
        <mc:AlternateContent>
          <mc:Choice Requires="wps">
            <w:drawing>
              <wp:anchor distT="45720" distB="45720" distL="114300" distR="114300" simplePos="0" relativeHeight="251680256" behindDoc="0" locked="0" layoutInCell="1" allowOverlap="1" wp14:anchorId="487EC3E5" wp14:editId="3C68ABE5">
                <wp:simplePos x="0" y="0"/>
                <wp:positionH relativeFrom="column">
                  <wp:posOffset>-19050</wp:posOffset>
                </wp:positionH>
                <wp:positionV relativeFrom="paragraph">
                  <wp:posOffset>490220</wp:posOffset>
                </wp:positionV>
                <wp:extent cx="5591175" cy="876300"/>
                <wp:effectExtent l="19050" t="1905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876300"/>
                        </a:xfrm>
                        <a:prstGeom prst="rect">
                          <a:avLst/>
                        </a:prstGeom>
                        <a:solidFill>
                          <a:srgbClr val="FFFFFF"/>
                        </a:solidFill>
                        <a:ln w="28575">
                          <a:solidFill>
                            <a:schemeClr val="accent3"/>
                          </a:solidFill>
                          <a:miter lim="800000"/>
                          <a:headEnd/>
                          <a:tailEnd/>
                        </a:ln>
                      </wps:spPr>
                      <wps:txbx>
                        <w:txbxContent>
                          <w:p w14:paraId="5F42791C" w14:textId="2A89ACD8" w:rsidR="00336655" w:rsidRPr="001A5A14" w:rsidRDefault="00336655" w:rsidP="00336655">
                            <w:pPr>
                              <w:jc w:val="both"/>
                            </w:pPr>
                            <w:r>
                              <w:rPr>
                                <w:rFonts w:cs="Arial"/>
                              </w:rPr>
                              <w:t xml:space="preserve">The school will process the data collected in this agreement in accordance with the </w:t>
                            </w:r>
                            <w:r w:rsidR="00CD0A59">
                              <w:rPr>
                                <w:rFonts w:cs="Arial"/>
                              </w:rPr>
                              <w:t xml:space="preserve">UK </w:t>
                            </w:r>
                            <w:r>
                              <w:rPr>
                                <w:rFonts w:cs="Arial"/>
                              </w:rPr>
                              <w:t xml:space="preserve">GDPR and the Data Protection Act 2018. For further information about how the school will process your data, please see our Privacy Notice for Third Parties, which can be accessed </w:t>
                            </w:r>
                            <w:r w:rsidRPr="003A5C3E">
                              <w:rPr>
                                <w:rFonts w:cs="Arial"/>
                              </w:rPr>
                              <w:t>on the school website</w:t>
                            </w:r>
                            <w:r>
                              <w:rPr>
                                <w:rFonts w:cs="Arial"/>
                              </w:rPr>
                              <w:t xml:space="preserve">. </w:t>
                            </w:r>
                          </w:p>
                          <w:p w14:paraId="142D0A74" w14:textId="77777777" w:rsidR="00336655" w:rsidRDefault="00336655" w:rsidP="00336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EC3E5" id="Text Box 2" o:spid="_x0000_s1027" type="#_x0000_t202" style="position:absolute;margin-left:-1.5pt;margin-top:38.6pt;width:440.25pt;height:69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" strokecolor="#041e42 [3206]" strokeweight="2.25pt">
                <v:textbox>
                  <w:txbxContent>
                    <w:p w14:paraId="5F42791C" w14:textId="2A89ACD8" w:rsidR="00336655" w:rsidRPr="001A5A14" w:rsidRDefault="00336655" w:rsidP="00336655">
                      <w:pPr>
                        <w:jc w:val="both"/>
                      </w:pPr>
                      <w:r>
                        <w:rPr>
                          <w:rFonts w:cs="Arial"/>
                        </w:rPr>
                        <w:t xml:space="preserve">The school will process the data collected in this agreement in accordance with the </w:t>
                      </w:r>
                      <w:r w:rsidR="00CD0A59">
                        <w:rPr>
                          <w:rFonts w:cs="Arial"/>
                        </w:rPr>
                        <w:t xml:space="preserve">UK </w:t>
                      </w:r>
                      <w:r>
                        <w:rPr>
                          <w:rFonts w:cs="Arial"/>
                        </w:rPr>
                        <w:t xml:space="preserve">GDPR and the Data Protection Act 2018. For further information about how the school will process your data, please see our Privacy Notice for Third Parties, which can be accessed </w:t>
                      </w:r>
                      <w:r w:rsidRPr="003A5C3E">
                        <w:rPr>
                          <w:rFonts w:cs="Arial"/>
                        </w:rPr>
                        <w:t>on the school website</w:t>
                      </w:r>
                      <w:r>
                        <w:rPr>
                          <w:rFonts w:cs="Arial"/>
                        </w:rPr>
                        <w:t xml:space="preserve">. </w:t>
                      </w:r>
                    </w:p>
                    <w:p w14:paraId="142D0A74" w14:textId="77777777" w:rsidR="00336655" w:rsidRDefault="00336655" w:rsidP="00336655"/>
                  </w:txbxContent>
                </v:textbox>
                <w10:wrap type="square"/>
              </v:shape>
            </w:pict>
          </mc:Fallback>
        </mc:AlternateContent>
      </w:r>
      <w:r w:rsidRPr="001503D7">
        <w:rPr>
          <w:b/>
          <w:bCs/>
          <w:sz w:val="28"/>
          <w:szCs w:val="28"/>
        </w:rPr>
        <w:t xml:space="preserve">Hire Agreement </w:t>
      </w:r>
    </w:p>
    <w:bookmarkEnd w:id="25"/>
    <w:p w14:paraId="428ABC8E" w14:textId="77777777" w:rsidR="00336655" w:rsidRDefault="00336655" w:rsidP="00336655">
      <w:pPr>
        <w:jc w:val="both"/>
        <w:rPr>
          <w:rFonts w:cs="Arial"/>
        </w:rPr>
      </w:pPr>
    </w:p>
    <w:tbl>
      <w:tblPr>
        <w:tblStyle w:val="TableGrid"/>
        <w:tblW w:w="0" w:type="auto"/>
        <w:tblLook w:val="04A0" w:firstRow="1" w:lastRow="0" w:firstColumn="1" w:lastColumn="0" w:noHBand="0" w:noVBand="1"/>
      </w:tblPr>
      <w:tblGrid>
        <w:gridCol w:w="3114"/>
        <w:gridCol w:w="5902"/>
      </w:tblGrid>
      <w:tr w:rsidR="003D2CB9" w14:paraId="246C03CE" w14:textId="77777777" w:rsidTr="003D2CB9">
        <w:trPr>
          <w:trHeight w:val="567"/>
        </w:trPr>
        <w:tc>
          <w:tcPr>
            <w:tcW w:w="3114" w:type="dxa"/>
            <w:shd w:val="clear" w:color="auto" w:fill="041E42" w:themeFill="accent2"/>
            <w:vAlign w:val="center"/>
          </w:tcPr>
          <w:p w14:paraId="42D935F1" w14:textId="68C4E802" w:rsidR="003D2CB9" w:rsidRPr="003D2CB9" w:rsidRDefault="002D4A60" w:rsidP="001503D7">
            <w:pPr>
              <w:rPr>
                <w:rFonts w:cs="Arial"/>
                <w:b/>
                <w:bCs/>
                <w:color w:val="FFFFFF" w:themeColor="background1"/>
              </w:rPr>
            </w:pPr>
            <w:r>
              <w:rPr>
                <w:rFonts w:cs="Arial"/>
                <w:b/>
                <w:bCs/>
                <w:color w:val="FFFFFF" w:themeColor="background1"/>
              </w:rPr>
              <w:t>Name of school</w:t>
            </w:r>
          </w:p>
        </w:tc>
        <w:tc>
          <w:tcPr>
            <w:tcW w:w="5902" w:type="dxa"/>
            <w:vAlign w:val="center"/>
          </w:tcPr>
          <w:p w14:paraId="21F739AA" w14:textId="77777777" w:rsidR="003D2CB9" w:rsidRDefault="003D2CB9" w:rsidP="003D2CB9">
            <w:pPr>
              <w:rPr>
                <w:rFonts w:cs="Arial"/>
                <w:color w:val="000000"/>
              </w:rPr>
            </w:pPr>
          </w:p>
        </w:tc>
      </w:tr>
      <w:tr w:rsidR="003D2CB9" w14:paraId="6207E19C" w14:textId="77777777" w:rsidTr="003D2CB9">
        <w:trPr>
          <w:trHeight w:val="567"/>
        </w:trPr>
        <w:tc>
          <w:tcPr>
            <w:tcW w:w="3114" w:type="dxa"/>
            <w:shd w:val="clear" w:color="auto" w:fill="041E42" w:themeFill="accent2"/>
            <w:vAlign w:val="center"/>
          </w:tcPr>
          <w:p w14:paraId="5EDAAF87" w14:textId="457B4A3B" w:rsidR="003D2CB9" w:rsidRPr="003D2CB9" w:rsidRDefault="002D4A60" w:rsidP="001503D7">
            <w:pPr>
              <w:rPr>
                <w:rFonts w:cs="Arial"/>
                <w:b/>
                <w:bCs/>
                <w:color w:val="FFFFFF" w:themeColor="background1"/>
              </w:rPr>
            </w:pPr>
            <w:r>
              <w:rPr>
                <w:rFonts w:cs="Arial"/>
                <w:b/>
                <w:bCs/>
                <w:color w:val="FFFFFF" w:themeColor="background1"/>
              </w:rPr>
              <w:t>Name of t</w:t>
            </w:r>
            <w:r w:rsidR="003D2CB9" w:rsidRPr="003D2CB9">
              <w:rPr>
                <w:rFonts w:cs="Arial"/>
                <w:b/>
                <w:bCs/>
                <w:color w:val="FFFFFF" w:themeColor="background1"/>
              </w:rPr>
              <w:t>he hirer</w:t>
            </w:r>
          </w:p>
        </w:tc>
        <w:tc>
          <w:tcPr>
            <w:tcW w:w="5902" w:type="dxa"/>
            <w:vAlign w:val="center"/>
          </w:tcPr>
          <w:p w14:paraId="068CC901" w14:textId="77777777" w:rsidR="003D2CB9" w:rsidRDefault="003D2CB9" w:rsidP="003D2CB9">
            <w:pPr>
              <w:rPr>
                <w:rFonts w:cs="Arial"/>
                <w:color w:val="000000"/>
              </w:rPr>
            </w:pPr>
          </w:p>
        </w:tc>
      </w:tr>
      <w:tr w:rsidR="002D4A60" w14:paraId="46B2A4E9" w14:textId="77777777" w:rsidTr="003D2CB9">
        <w:trPr>
          <w:trHeight w:val="567"/>
        </w:trPr>
        <w:tc>
          <w:tcPr>
            <w:tcW w:w="3114" w:type="dxa"/>
            <w:vMerge w:val="restart"/>
            <w:shd w:val="clear" w:color="auto" w:fill="041E42" w:themeFill="accent2"/>
            <w:vAlign w:val="center"/>
          </w:tcPr>
          <w:p w14:paraId="630B7181" w14:textId="0D171F9D" w:rsidR="002D4A60" w:rsidRDefault="002D4A60" w:rsidP="001503D7">
            <w:pPr>
              <w:rPr>
                <w:rFonts w:cs="Arial"/>
                <w:b/>
                <w:bCs/>
                <w:color w:val="FFFFFF" w:themeColor="background1"/>
              </w:rPr>
            </w:pPr>
            <w:r>
              <w:rPr>
                <w:rFonts w:cs="Arial"/>
                <w:b/>
                <w:bCs/>
                <w:color w:val="FFFFFF" w:themeColor="background1"/>
              </w:rPr>
              <w:t>Hirer’s address</w:t>
            </w:r>
          </w:p>
        </w:tc>
        <w:tc>
          <w:tcPr>
            <w:tcW w:w="5902" w:type="dxa"/>
            <w:vAlign w:val="center"/>
          </w:tcPr>
          <w:p w14:paraId="490E5A7F" w14:textId="2F326215" w:rsidR="002D4A60" w:rsidRPr="002D4A60" w:rsidRDefault="002D4A60" w:rsidP="002D4A60">
            <w:pPr>
              <w:rPr>
                <w:rFonts w:cs="Arial"/>
                <w:b/>
                <w:bCs/>
                <w:color w:val="000000"/>
              </w:rPr>
            </w:pPr>
            <w:r w:rsidRPr="002D4A60">
              <w:rPr>
                <w:rFonts w:cs="Arial"/>
                <w:b/>
                <w:bCs/>
                <w:color w:val="000000"/>
              </w:rPr>
              <w:t>Line 1:</w:t>
            </w:r>
          </w:p>
        </w:tc>
      </w:tr>
      <w:tr w:rsidR="002D4A60" w14:paraId="619496B4" w14:textId="77777777" w:rsidTr="003D2CB9">
        <w:trPr>
          <w:trHeight w:val="567"/>
        </w:trPr>
        <w:tc>
          <w:tcPr>
            <w:tcW w:w="3114" w:type="dxa"/>
            <w:vMerge/>
            <w:shd w:val="clear" w:color="auto" w:fill="041E42" w:themeFill="accent2"/>
            <w:vAlign w:val="center"/>
          </w:tcPr>
          <w:p w14:paraId="2E3068C6" w14:textId="6CB23E91" w:rsidR="002D4A60" w:rsidRDefault="002D4A60" w:rsidP="001503D7">
            <w:pPr>
              <w:rPr>
                <w:rFonts w:cs="Arial"/>
                <w:b/>
                <w:bCs/>
                <w:color w:val="FFFFFF" w:themeColor="background1"/>
              </w:rPr>
            </w:pPr>
          </w:p>
        </w:tc>
        <w:tc>
          <w:tcPr>
            <w:tcW w:w="5902" w:type="dxa"/>
            <w:vAlign w:val="center"/>
          </w:tcPr>
          <w:p w14:paraId="12304A07" w14:textId="3AE98982" w:rsidR="002D4A60" w:rsidRPr="002D4A60" w:rsidRDefault="002D4A60" w:rsidP="002D4A60">
            <w:pPr>
              <w:rPr>
                <w:rFonts w:cs="Arial"/>
                <w:b/>
                <w:bCs/>
                <w:color w:val="000000"/>
              </w:rPr>
            </w:pPr>
            <w:r w:rsidRPr="002D4A60">
              <w:rPr>
                <w:rFonts w:cs="Arial"/>
                <w:b/>
                <w:bCs/>
                <w:color w:val="000000"/>
              </w:rPr>
              <w:t>Line 2:</w:t>
            </w:r>
          </w:p>
        </w:tc>
      </w:tr>
      <w:tr w:rsidR="002D4A60" w14:paraId="1FA9254E" w14:textId="77777777" w:rsidTr="003D2CB9">
        <w:trPr>
          <w:trHeight w:val="567"/>
        </w:trPr>
        <w:tc>
          <w:tcPr>
            <w:tcW w:w="3114" w:type="dxa"/>
            <w:vMerge/>
            <w:shd w:val="clear" w:color="auto" w:fill="041E42" w:themeFill="accent2"/>
            <w:vAlign w:val="center"/>
          </w:tcPr>
          <w:p w14:paraId="63670AFE" w14:textId="0656936A" w:rsidR="002D4A60" w:rsidRPr="003D2CB9" w:rsidRDefault="002D4A60" w:rsidP="001503D7">
            <w:pPr>
              <w:rPr>
                <w:rFonts w:cs="Arial"/>
                <w:b/>
                <w:bCs/>
                <w:color w:val="FFFFFF" w:themeColor="background1"/>
              </w:rPr>
            </w:pPr>
          </w:p>
        </w:tc>
        <w:tc>
          <w:tcPr>
            <w:tcW w:w="5902" w:type="dxa"/>
            <w:vAlign w:val="center"/>
          </w:tcPr>
          <w:p w14:paraId="031D8CA4" w14:textId="2C4D1DD0" w:rsidR="002D4A60" w:rsidRPr="002D4A60" w:rsidRDefault="002D4A60" w:rsidP="002D4A60">
            <w:pPr>
              <w:rPr>
                <w:rFonts w:cs="Arial"/>
                <w:b/>
                <w:bCs/>
                <w:color w:val="000000"/>
              </w:rPr>
            </w:pPr>
            <w:r w:rsidRPr="002D4A60">
              <w:rPr>
                <w:rFonts w:cs="Arial"/>
                <w:b/>
                <w:bCs/>
                <w:color w:val="000000"/>
              </w:rPr>
              <w:t>Town:</w:t>
            </w:r>
          </w:p>
        </w:tc>
      </w:tr>
      <w:tr w:rsidR="002D4A60" w14:paraId="5F686C17" w14:textId="77777777" w:rsidTr="003D2CB9">
        <w:trPr>
          <w:trHeight w:val="567"/>
        </w:trPr>
        <w:tc>
          <w:tcPr>
            <w:tcW w:w="3114" w:type="dxa"/>
            <w:vMerge/>
            <w:shd w:val="clear" w:color="auto" w:fill="041E42" w:themeFill="accent2"/>
            <w:vAlign w:val="center"/>
          </w:tcPr>
          <w:p w14:paraId="09B27649" w14:textId="77777777" w:rsidR="002D4A60" w:rsidRDefault="002D4A60" w:rsidP="001503D7">
            <w:pPr>
              <w:rPr>
                <w:rFonts w:cs="Arial"/>
                <w:b/>
                <w:bCs/>
                <w:color w:val="FFFFFF" w:themeColor="background1"/>
              </w:rPr>
            </w:pPr>
          </w:p>
        </w:tc>
        <w:tc>
          <w:tcPr>
            <w:tcW w:w="5902" w:type="dxa"/>
            <w:vAlign w:val="center"/>
          </w:tcPr>
          <w:p w14:paraId="1E70909C" w14:textId="257D8962" w:rsidR="002D4A60" w:rsidRPr="002D4A60" w:rsidRDefault="002D4A60" w:rsidP="002D4A60">
            <w:pPr>
              <w:rPr>
                <w:rFonts w:cs="Arial"/>
                <w:b/>
                <w:bCs/>
                <w:color w:val="000000"/>
              </w:rPr>
            </w:pPr>
            <w:r w:rsidRPr="002D4A60">
              <w:rPr>
                <w:rFonts w:cs="Arial"/>
                <w:b/>
                <w:bCs/>
                <w:color w:val="000000"/>
              </w:rPr>
              <w:t>County:</w:t>
            </w:r>
          </w:p>
        </w:tc>
      </w:tr>
      <w:tr w:rsidR="002D4A60" w14:paraId="180E680E" w14:textId="77777777" w:rsidTr="003D2CB9">
        <w:trPr>
          <w:trHeight w:val="567"/>
        </w:trPr>
        <w:tc>
          <w:tcPr>
            <w:tcW w:w="3114" w:type="dxa"/>
            <w:vMerge/>
            <w:shd w:val="clear" w:color="auto" w:fill="041E42" w:themeFill="accent2"/>
            <w:vAlign w:val="center"/>
          </w:tcPr>
          <w:p w14:paraId="50776930" w14:textId="77777777" w:rsidR="002D4A60" w:rsidRDefault="002D4A60" w:rsidP="001503D7">
            <w:pPr>
              <w:rPr>
                <w:rFonts w:cs="Arial"/>
                <w:b/>
                <w:bCs/>
                <w:color w:val="FFFFFF" w:themeColor="background1"/>
              </w:rPr>
            </w:pPr>
          </w:p>
        </w:tc>
        <w:tc>
          <w:tcPr>
            <w:tcW w:w="5902" w:type="dxa"/>
            <w:vAlign w:val="center"/>
          </w:tcPr>
          <w:p w14:paraId="100B2EC8" w14:textId="414ED065" w:rsidR="002D4A60" w:rsidRDefault="002D4A60" w:rsidP="002D4A60">
            <w:pPr>
              <w:rPr>
                <w:rFonts w:cs="Arial"/>
                <w:color w:val="000000"/>
              </w:rPr>
            </w:pPr>
            <w:r w:rsidRPr="002D4A60">
              <w:rPr>
                <w:rFonts w:cs="Arial"/>
                <w:b/>
                <w:bCs/>
                <w:color w:val="000000"/>
              </w:rPr>
              <w:t>Postcode:</w:t>
            </w:r>
          </w:p>
        </w:tc>
      </w:tr>
      <w:tr w:rsidR="002D4A60" w14:paraId="0ACBB942" w14:textId="77777777" w:rsidTr="003D2CB9">
        <w:trPr>
          <w:trHeight w:val="567"/>
        </w:trPr>
        <w:tc>
          <w:tcPr>
            <w:tcW w:w="3114" w:type="dxa"/>
            <w:vMerge w:val="restart"/>
            <w:shd w:val="clear" w:color="auto" w:fill="041E42" w:themeFill="accent2"/>
            <w:vAlign w:val="center"/>
          </w:tcPr>
          <w:p w14:paraId="3708DDE2" w14:textId="32156925" w:rsidR="002D4A60" w:rsidRPr="003D2CB9" w:rsidRDefault="002D4A60" w:rsidP="001503D7">
            <w:pPr>
              <w:rPr>
                <w:rFonts w:cs="Arial"/>
                <w:b/>
                <w:bCs/>
                <w:color w:val="FFFFFF" w:themeColor="background1"/>
              </w:rPr>
            </w:pPr>
            <w:r>
              <w:rPr>
                <w:rFonts w:cs="Arial"/>
                <w:b/>
                <w:bCs/>
                <w:color w:val="FFFFFF" w:themeColor="background1"/>
              </w:rPr>
              <w:t>Hirer’s Telephone</w:t>
            </w:r>
          </w:p>
        </w:tc>
        <w:tc>
          <w:tcPr>
            <w:tcW w:w="5902" w:type="dxa"/>
            <w:vAlign w:val="center"/>
          </w:tcPr>
          <w:p w14:paraId="6A34E896" w14:textId="1524EDB5" w:rsidR="002D4A60" w:rsidRPr="002D4A60" w:rsidRDefault="002D4A60" w:rsidP="002D4A60">
            <w:pPr>
              <w:rPr>
                <w:rFonts w:cs="Arial"/>
                <w:b/>
                <w:bCs/>
                <w:color w:val="000000"/>
              </w:rPr>
            </w:pPr>
            <w:r w:rsidRPr="002D4A60">
              <w:rPr>
                <w:rFonts w:cs="Arial"/>
                <w:b/>
                <w:bCs/>
                <w:color w:val="000000"/>
              </w:rPr>
              <w:t>Landline:</w:t>
            </w:r>
          </w:p>
        </w:tc>
      </w:tr>
      <w:tr w:rsidR="002D4A60" w14:paraId="6C585988" w14:textId="77777777" w:rsidTr="003D2CB9">
        <w:trPr>
          <w:trHeight w:val="567"/>
        </w:trPr>
        <w:tc>
          <w:tcPr>
            <w:tcW w:w="3114" w:type="dxa"/>
            <w:vMerge/>
            <w:shd w:val="clear" w:color="auto" w:fill="041E42" w:themeFill="accent2"/>
            <w:vAlign w:val="center"/>
          </w:tcPr>
          <w:p w14:paraId="593E0142" w14:textId="77777777" w:rsidR="002D4A60" w:rsidRDefault="002D4A60" w:rsidP="001503D7">
            <w:pPr>
              <w:rPr>
                <w:rFonts w:cs="Arial"/>
                <w:b/>
                <w:bCs/>
                <w:color w:val="FFFFFF" w:themeColor="background1"/>
              </w:rPr>
            </w:pPr>
          </w:p>
        </w:tc>
        <w:tc>
          <w:tcPr>
            <w:tcW w:w="5902" w:type="dxa"/>
            <w:vAlign w:val="center"/>
          </w:tcPr>
          <w:p w14:paraId="3AC32B13" w14:textId="43A3202A" w:rsidR="002D4A60" w:rsidRPr="002D4A60" w:rsidRDefault="002D4A60" w:rsidP="002D4A60">
            <w:pPr>
              <w:rPr>
                <w:rFonts w:cs="Arial"/>
                <w:b/>
                <w:bCs/>
                <w:color w:val="000000"/>
              </w:rPr>
            </w:pPr>
            <w:r w:rsidRPr="002D4A60">
              <w:rPr>
                <w:rFonts w:cs="Arial"/>
                <w:b/>
                <w:bCs/>
                <w:color w:val="000000"/>
              </w:rPr>
              <w:t>Mobile:</w:t>
            </w:r>
          </w:p>
        </w:tc>
      </w:tr>
      <w:tr w:rsidR="002D4A60" w14:paraId="6D699F87" w14:textId="77777777" w:rsidTr="006457A8">
        <w:trPr>
          <w:trHeight w:val="1721"/>
        </w:trPr>
        <w:tc>
          <w:tcPr>
            <w:tcW w:w="3114" w:type="dxa"/>
            <w:shd w:val="clear" w:color="auto" w:fill="041E42" w:themeFill="accent2"/>
            <w:vAlign w:val="center"/>
          </w:tcPr>
          <w:p w14:paraId="448EC8A2" w14:textId="114E43E8" w:rsidR="002D4A60" w:rsidRPr="003D2CB9" w:rsidRDefault="002D4A60" w:rsidP="001503D7">
            <w:pPr>
              <w:rPr>
                <w:rFonts w:cs="Arial"/>
                <w:b/>
                <w:bCs/>
                <w:color w:val="FFFFFF" w:themeColor="background1"/>
              </w:rPr>
            </w:pPr>
            <w:r>
              <w:rPr>
                <w:rFonts w:cs="Arial"/>
                <w:b/>
                <w:bCs/>
                <w:color w:val="FFFFFF" w:themeColor="background1"/>
              </w:rPr>
              <w:t>Areas of the school to be used</w:t>
            </w:r>
          </w:p>
        </w:tc>
        <w:tc>
          <w:tcPr>
            <w:tcW w:w="5902" w:type="dxa"/>
            <w:vAlign w:val="center"/>
          </w:tcPr>
          <w:p w14:paraId="34B3B669" w14:textId="77777777" w:rsidR="002D4A60" w:rsidRDefault="002D4A60" w:rsidP="002D4A60">
            <w:pPr>
              <w:rPr>
                <w:rFonts w:cs="Arial"/>
                <w:color w:val="000000"/>
              </w:rPr>
            </w:pPr>
          </w:p>
        </w:tc>
      </w:tr>
      <w:tr w:rsidR="002D4A60" w14:paraId="322FF80A" w14:textId="77777777" w:rsidTr="003D2CB9">
        <w:trPr>
          <w:trHeight w:val="567"/>
        </w:trPr>
        <w:tc>
          <w:tcPr>
            <w:tcW w:w="3114" w:type="dxa"/>
            <w:shd w:val="clear" w:color="auto" w:fill="041E42" w:themeFill="accent2"/>
            <w:vAlign w:val="center"/>
          </w:tcPr>
          <w:p w14:paraId="0819DF87" w14:textId="7FF84CD6" w:rsidR="002D4A60" w:rsidRPr="003D2CB9" w:rsidRDefault="002D4A60" w:rsidP="001503D7">
            <w:pPr>
              <w:rPr>
                <w:rFonts w:cs="Arial"/>
                <w:b/>
                <w:bCs/>
                <w:color w:val="FFFFFF" w:themeColor="background1"/>
              </w:rPr>
            </w:pPr>
            <w:r>
              <w:rPr>
                <w:rFonts w:cs="Arial"/>
                <w:b/>
                <w:bCs/>
                <w:color w:val="FFFFFF" w:themeColor="background1"/>
              </w:rPr>
              <w:t>Specific nature of use</w:t>
            </w:r>
          </w:p>
        </w:tc>
        <w:tc>
          <w:tcPr>
            <w:tcW w:w="5902" w:type="dxa"/>
            <w:vAlign w:val="center"/>
          </w:tcPr>
          <w:p w14:paraId="63A0FDA8" w14:textId="77777777" w:rsidR="002D4A60" w:rsidRDefault="002D4A60" w:rsidP="002D4A60">
            <w:pPr>
              <w:rPr>
                <w:rFonts w:cs="Arial"/>
                <w:color w:val="000000"/>
              </w:rPr>
            </w:pPr>
          </w:p>
        </w:tc>
      </w:tr>
      <w:tr w:rsidR="002D4A60" w14:paraId="54CE4935" w14:textId="77777777" w:rsidTr="003D2CB9">
        <w:trPr>
          <w:trHeight w:val="567"/>
        </w:trPr>
        <w:tc>
          <w:tcPr>
            <w:tcW w:w="3114" w:type="dxa"/>
            <w:shd w:val="clear" w:color="auto" w:fill="041E42" w:themeFill="accent2"/>
            <w:vAlign w:val="center"/>
          </w:tcPr>
          <w:p w14:paraId="754B6196" w14:textId="131E6EBF" w:rsidR="002D4A60" w:rsidRPr="003D2CB9" w:rsidRDefault="002D4A60" w:rsidP="001503D7">
            <w:pPr>
              <w:rPr>
                <w:rFonts w:cs="Arial"/>
                <w:b/>
                <w:bCs/>
                <w:color w:val="FFFFFF" w:themeColor="background1"/>
              </w:rPr>
            </w:pPr>
            <w:r>
              <w:rPr>
                <w:rFonts w:cs="Arial"/>
                <w:b/>
                <w:bCs/>
                <w:color w:val="FFFFFF" w:themeColor="background1"/>
              </w:rPr>
              <w:t>Maximum attendance</w:t>
            </w:r>
          </w:p>
        </w:tc>
        <w:tc>
          <w:tcPr>
            <w:tcW w:w="5902" w:type="dxa"/>
            <w:vAlign w:val="center"/>
          </w:tcPr>
          <w:p w14:paraId="67EB9C0B" w14:textId="77777777" w:rsidR="002D4A60" w:rsidRDefault="002D4A60" w:rsidP="002D4A60">
            <w:pPr>
              <w:rPr>
                <w:rFonts w:cs="Arial"/>
                <w:color w:val="000000"/>
              </w:rPr>
            </w:pPr>
          </w:p>
        </w:tc>
      </w:tr>
      <w:tr w:rsidR="002D4A60" w14:paraId="46B01644" w14:textId="77777777" w:rsidTr="003D2CB9">
        <w:trPr>
          <w:trHeight w:val="567"/>
        </w:trPr>
        <w:tc>
          <w:tcPr>
            <w:tcW w:w="3114" w:type="dxa"/>
            <w:shd w:val="clear" w:color="auto" w:fill="041E42" w:themeFill="accent2"/>
            <w:vAlign w:val="center"/>
          </w:tcPr>
          <w:p w14:paraId="08DB4FB9" w14:textId="46E5E177" w:rsidR="002D4A60" w:rsidRPr="003D2CB9" w:rsidRDefault="002D4A60" w:rsidP="001503D7">
            <w:pPr>
              <w:rPr>
                <w:rFonts w:cs="Arial"/>
                <w:b/>
                <w:bCs/>
                <w:color w:val="FFFFFF" w:themeColor="background1"/>
              </w:rPr>
            </w:pPr>
            <w:r>
              <w:rPr>
                <w:rFonts w:cs="Arial"/>
                <w:b/>
                <w:bCs/>
                <w:color w:val="FFFFFF" w:themeColor="background1"/>
              </w:rPr>
              <w:t>Details of any school equipment used</w:t>
            </w:r>
          </w:p>
        </w:tc>
        <w:tc>
          <w:tcPr>
            <w:tcW w:w="5902" w:type="dxa"/>
            <w:vAlign w:val="center"/>
          </w:tcPr>
          <w:p w14:paraId="608E1B09" w14:textId="77777777" w:rsidR="002D4A60" w:rsidRDefault="002D4A60" w:rsidP="002D4A60">
            <w:pPr>
              <w:rPr>
                <w:rFonts w:cs="Arial"/>
                <w:color w:val="000000"/>
              </w:rPr>
            </w:pPr>
          </w:p>
        </w:tc>
      </w:tr>
      <w:tr w:rsidR="002D4A60" w14:paraId="713930FD" w14:textId="77777777" w:rsidTr="003D2CB9">
        <w:trPr>
          <w:trHeight w:val="567"/>
        </w:trPr>
        <w:tc>
          <w:tcPr>
            <w:tcW w:w="3114" w:type="dxa"/>
            <w:vMerge w:val="restart"/>
            <w:shd w:val="clear" w:color="auto" w:fill="041E42" w:themeFill="accent2"/>
            <w:vAlign w:val="center"/>
          </w:tcPr>
          <w:p w14:paraId="18777007" w14:textId="4CBD7B09" w:rsidR="002D4A60" w:rsidRDefault="002D4A60" w:rsidP="001503D7">
            <w:pPr>
              <w:rPr>
                <w:rFonts w:cs="Arial"/>
                <w:b/>
                <w:bCs/>
                <w:color w:val="FFFFFF" w:themeColor="background1"/>
              </w:rPr>
            </w:pPr>
            <w:r>
              <w:rPr>
                <w:rFonts w:cs="Arial"/>
                <w:b/>
                <w:bCs/>
                <w:color w:val="FFFFFF" w:themeColor="background1"/>
              </w:rPr>
              <w:t>Date(s) of hire</w:t>
            </w:r>
          </w:p>
        </w:tc>
        <w:tc>
          <w:tcPr>
            <w:tcW w:w="5902" w:type="dxa"/>
            <w:vAlign w:val="center"/>
          </w:tcPr>
          <w:p w14:paraId="39118C1E" w14:textId="6953F2FC" w:rsidR="002D4A60" w:rsidRPr="002D4A60" w:rsidRDefault="002D4A60" w:rsidP="002D4A60">
            <w:pPr>
              <w:rPr>
                <w:rFonts w:cs="Arial"/>
                <w:b/>
                <w:bCs/>
                <w:color w:val="000000"/>
              </w:rPr>
            </w:pPr>
            <w:r w:rsidRPr="002D4A60">
              <w:rPr>
                <w:rFonts w:cs="Arial"/>
                <w:b/>
                <w:bCs/>
                <w:color w:val="000000"/>
              </w:rPr>
              <w:t>Date 1:</w:t>
            </w:r>
          </w:p>
        </w:tc>
      </w:tr>
      <w:tr w:rsidR="002D4A60" w14:paraId="18354CC2" w14:textId="77777777" w:rsidTr="003D2CB9">
        <w:trPr>
          <w:trHeight w:val="567"/>
        </w:trPr>
        <w:tc>
          <w:tcPr>
            <w:tcW w:w="3114" w:type="dxa"/>
            <w:vMerge/>
            <w:shd w:val="clear" w:color="auto" w:fill="041E42" w:themeFill="accent2"/>
            <w:vAlign w:val="center"/>
          </w:tcPr>
          <w:p w14:paraId="4B93E4CE" w14:textId="77777777" w:rsidR="002D4A60" w:rsidRDefault="002D4A60" w:rsidP="001503D7">
            <w:pPr>
              <w:rPr>
                <w:rFonts w:cs="Arial"/>
                <w:b/>
                <w:bCs/>
                <w:color w:val="FFFFFF" w:themeColor="background1"/>
              </w:rPr>
            </w:pPr>
          </w:p>
        </w:tc>
        <w:tc>
          <w:tcPr>
            <w:tcW w:w="5902" w:type="dxa"/>
            <w:vAlign w:val="center"/>
          </w:tcPr>
          <w:p w14:paraId="03BD821D" w14:textId="587AC5EC" w:rsidR="002D4A60" w:rsidRPr="002D4A60" w:rsidRDefault="002D4A60" w:rsidP="002D4A60">
            <w:pPr>
              <w:rPr>
                <w:rFonts w:cs="Arial"/>
                <w:b/>
                <w:bCs/>
                <w:color w:val="000000"/>
              </w:rPr>
            </w:pPr>
            <w:r w:rsidRPr="002D4A60">
              <w:rPr>
                <w:rFonts w:cs="Arial"/>
                <w:b/>
                <w:bCs/>
                <w:color w:val="000000"/>
              </w:rPr>
              <w:t>Date 2:</w:t>
            </w:r>
          </w:p>
        </w:tc>
      </w:tr>
      <w:tr w:rsidR="002D4A60" w14:paraId="00F31642" w14:textId="77777777" w:rsidTr="003D2CB9">
        <w:trPr>
          <w:trHeight w:val="567"/>
        </w:trPr>
        <w:tc>
          <w:tcPr>
            <w:tcW w:w="3114" w:type="dxa"/>
            <w:vMerge/>
            <w:shd w:val="clear" w:color="auto" w:fill="041E42" w:themeFill="accent2"/>
            <w:vAlign w:val="center"/>
          </w:tcPr>
          <w:p w14:paraId="317CD521" w14:textId="77777777" w:rsidR="002D4A60" w:rsidRDefault="002D4A60" w:rsidP="001503D7">
            <w:pPr>
              <w:rPr>
                <w:rFonts w:cs="Arial"/>
                <w:b/>
                <w:bCs/>
                <w:color w:val="FFFFFF" w:themeColor="background1"/>
              </w:rPr>
            </w:pPr>
          </w:p>
        </w:tc>
        <w:tc>
          <w:tcPr>
            <w:tcW w:w="5902" w:type="dxa"/>
            <w:vAlign w:val="center"/>
          </w:tcPr>
          <w:p w14:paraId="1D091839" w14:textId="7907DB74" w:rsidR="002D4A60" w:rsidRPr="002D4A60" w:rsidRDefault="002D4A60" w:rsidP="002D4A60">
            <w:pPr>
              <w:rPr>
                <w:rFonts w:cs="Arial"/>
                <w:b/>
                <w:bCs/>
                <w:color w:val="000000"/>
              </w:rPr>
            </w:pPr>
            <w:r w:rsidRPr="002D4A60">
              <w:rPr>
                <w:rFonts w:cs="Arial"/>
                <w:b/>
                <w:bCs/>
                <w:color w:val="000000"/>
              </w:rPr>
              <w:t>Date 3:</w:t>
            </w:r>
          </w:p>
        </w:tc>
      </w:tr>
      <w:tr w:rsidR="002D4A60" w14:paraId="284A5440" w14:textId="77777777" w:rsidTr="003D2CB9">
        <w:trPr>
          <w:trHeight w:val="567"/>
        </w:trPr>
        <w:tc>
          <w:tcPr>
            <w:tcW w:w="3114" w:type="dxa"/>
            <w:vMerge w:val="restart"/>
            <w:shd w:val="clear" w:color="auto" w:fill="041E42" w:themeFill="accent2"/>
            <w:vAlign w:val="center"/>
          </w:tcPr>
          <w:p w14:paraId="0B29B66F" w14:textId="5E3FFB1D" w:rsidR="002D4A60" w:rsidRDefault="002D4A60" w:rsidP="001503D7">
            <w:pPr>
              <w:rPr>
                <w:rFonts w:cs="Arial"/>
                <w:b/>
                <w:bCs/>
                <w:color w:val="FFFFFF" w:themeColor="background1"/>
              </w:rPr>
            </w:pPr>
            <w:r>
              <w:rPr>
                <w:rFonts w:cs="Arial"/>
                <w:b/>
                <w:bCs/>
                <w:color w:val="FFFFFF" w:themeColor="background1"/>
              </w:rPr>
              <w:t>Period(s) of hire</w:t>
            </w:r>
          </w:p>
        </w:tc>
        <w:tc>
          <w:tcPr>
            <w:tcW w:w="5902" w:type="dxa"/>
            <w:vAlign w:val="center"/>
          </w:tcPr>
          <w:p w14:paraId="5A487200" w14:textId="139FB783" w:rsidR="002D4A60" w:rsidRPr="002D4A60" w:rsidRDefault="002D4A60" w:rsidP="002D4A60">
            <w:pPr>
              <w:rPr>
                <w:rFonts w:cs="Arial"/>
                <w:b/>
                <w:bCs/>
                <w:color w:val="000000"/>
              </w:rPr>
            </w:pPr>
            <w:r w:rsidRPr="002D4A60">
              <w:rPr>
                <w:rFonts w:cs="Arial"/>
                <w:b/>
                <w:bCs/>
                <w:color w:val="000000"/>
              </w:rPr>
              <w:t>Period 1:</w:t>
            </w:r>
          </w:p>
        </w:tc>
      </w:tr>
      <w:tr w:rsidR="002D4A60" w14:paraId="57C86124" w14:textId="77777777" w:rsidTr="003D2CB9">
        <w:trPr>
          <w:trHeight w:val="567"/>
        </w:trPr>
        <w:tc>
          <w:tcPr>
            <w:tcW w:w="3114" w:type="dxa"/>
            <w:vMerge/>
            <w:shd w:val="clear" w:color="auto" w:fill="041E42" w:themeFill="accent2"/>
            <w:vAlign w:val="center"/>
          </w:tcPr>
          <w:p w14:paraId="16E2A63D" w14:textId="77777777" w:rsidR="002D4A60" w:rsidRDefault="002D4A60" w:rsidP="001503D7">
            <w:pPr>
              <w:rPr>
                <w:rFonts w:cs="Arial"/>
                <w:b/>
                <w:bCs/>
                <w:color w:val="FFFFFF" w:themeColor="background1"/>
              </w:rPr>
            </w:pPr>
          </w:p>
        </w:tc>
        <w:tc>
          <w:tcPr>
            <w:tcW w:w="5902" w:type="dxa"/>
            <w:vAlign w:val="center"/>
          </w:tcPr>
          <w:p w14:paraId="10102E2E" w14:textId="7E3CC753" w:rsidR="002D4A60" w:rsidRPr="002D4A60" w:rsidRDefault="002D4A60" w:rsidP="002D4A60">
            <w:pPr>
              <w:rPr>
                <w:rFonts w:cs="Arial"/>
                <w:b/>
                <w:bCs/>
                <w:color w:val="000000"/>
              </w:rPr>
            </w:pPr>
            <w:r w:rsidRPr="002D4A60">
              <w:rPr>
                <w:rFonts w:cs="Arial"/>
                <w:b/>
                <w:bCs/>
                <w:color w:val="000000"/>
              </w:rPr>
              <w:t>Period 2:</w:t>
            </w:r>
          </w:p>
        </w:tc>
      </w:tr>
      <w:tr w:rsidR="002D4A60" w14:paraId="130915ED" w14:textId="77777777" w:rsidTr="003D2CB9">
        <w:trPr>
          <w:trHeight w:val="567"/>
        </w:trPr>
        <w:tc>
          <w:tcPr>
            <w:tcW w:w="3114" w:type="dxa"/>
            <w:vMerge/>
            <w:shd w:val="clear" w:color="auto" w:fill="041E42" w:themeFill="accent2"/>
            <w:vAlign w:val="center"/>
          </w:tcPr>
          <w:p w14:paraId="3C54B14F" w14:textId="77777777" w:rsidR="002D4A60" w:rsidRDefault="002D4A60" w:rsidP="001503D7">
            <w:pPr>
              <w:rPr>
                <w:rFonts w:cs="Arial"/>
                <w:b/>
                <w:bCs/>
                <w:color w:val="FFFFFF" w:themeColor="background1"/>
              </w:rPr>
            </w:pPr>
          </w:p>
        </w:tc>
        <w:tc>
          <w:tcPr>
            <w:tcW w:w="5902" w:type="dxa"/>
            <w:vAlign w:val="center"/>
          </w:tcPr>
          <w:p w14:paraId="1823087B" w14:textId="6B6888D0" w:rsidR="002D4A60" w:rsidRPr="002D4A60" w:rsidRDefault="002D4A60" w:rsidP="002D4A60">
            <w:pPr>
              <w:rPr>
                <w:rFonts w:cs="Arial"/>
                <w:b/>
                <w:bCs/>
                <w:color w:val="000000"/>
              </w:rPr>
            </w:pPr>
            <w:r w:rsidRPr="002D4A60">
              <w:rPr>
                <w:rFonts w:cs="Arial"/>
                <w:b/>
                <w:bCs/>
                <w:color w:val="000000"/>
              </w:rPr>
              <w:t>Period 3:</w:t>
            </w:r>
          </w:p>
        </w:tc>
      </w:tr>
      <w:tr w:rsidR="002D4A60" w14:paraId="7C5555EB" w14:textId="77777777" w:rsidTr="003D2CB9">
        <w:trPr>
          <w:trHeight w:val="567"/>
        </w:trPr>
        <w:tc>
          <w:tcPr>
            <w:tcW w:w="3114" w:type="dxa"/>
            <w:shd w:val="clear" w:color="auto" w:fill="041E42" w:themeFill="accent2"/>
            <w:vAlign w:val="center"/>
          </w:tcPr>
          <w:p w14:paraId="140A2968" w14:textId="02B0BC7C" w:rsidR="002D4A60" w:rsidRDefault="002D4A60" w:rsidP="001503D7">
            <w:pPr>
              <w:rPr>
                <w:rFonts w:cs="Arial"/>
                <w:b/>
                <w:bCs/>
                <w:color w:val="FFFFFF" w:themeColor="background1"/>
              </w:rPr>
            </w:pPr>
            <w:r>
              <w:rPr>
                <w:rFonts w:cs="Arial"/>
                <w:b/>
                <w:bCs/>
                <w:color w:val="FFFFFF" w:themeColor="background1"/>
              </w:rPr>
              <w:t>Fee (specify per hour or per session)</w:t>
            </w:r>
          </w:p>
        </w:tc>
        <w:tc>
          <w:tcPr>
            <w:tcW w:w="5902" w:type="dxa"/>
            <w:vAlign w:val="center"/>
          </w:tcPr>
          <w:p w14:paraId="64E33AD8" w14:textId="72626465" w:rsidR="002D4A60" w:rsidRPr="00CD0A59" w:rsidRDefault="00CD0A59" w:rsidP="002D4A60">
            <w:pPr>
              <w:rPr>
                <w:rFonts w:cs="Arial"/>
                <w:b/>
                <w:bCs/>
                <w:color w:val="000000"/>
              </w:rPr>
            </w:pPr>
            <w:r w:rsidRPr="00CD0A59">
              <w:rPr>
                <w:rFonts w:cs="Arial"/>
                <w:b/>
                <w:bCs/>
                <w:color w:val="000000"/>
              </w:rPr>
              <w:t>£</w:t>
            </w:r>
            <w:r>
              <w:rPr>
                <w:rFonts w:cs="Arial"/>
                <w:b/>
                <w:bCs/>
                <w:color w:val="000000"/>
              </w:rPr>
              <w:t xml:space="preserve"> </w:t>
            </w:r>
            <w:r w:rsidRPr="00CD0A59">
              <w:rPr>
                <w:rFonts w:cs="Arial"/>
                <w:b/>
                <w:bCs/>
                <w:color w:val="000000"/>
              </w:rPr>
              <w:t>________</w:t>
            </w:r>
            <w:r>
              <w:rPr>
                <w:rFonts w:cs="Arial"/>
                <w:b/>
                <w:bCs/>
                <w:color w:val="000000"/>
              </w:rPr>
              <w:t>_______</w:t>
            </w:r>
            <w:r w:rsidRPr="00CD0A59">
              <w:rPr>
                <w:rFonts w:cs="Arial"/>
                <w:b/>
                <w:bCs/>
                <w:color w:val="000000"/>
              </w:rPr>
              <w:t xml:space="preserve"> per hour/per session</w:t>
            </w:r>
          </w:p>
        </w:tc>
      </w:tr>
    </w:tbl>
    <w:p w14:paraId="350BC62B" w14:textId="77777777" w:rsidR="003D2CB9" w:rsidRDefault="003D2CB9" w:rsidP="00336655">
      <w:pPr>
        <w:jc w:val="both"/>
        <w:rPr>
          <w:rFonts w:cs="Arial"/>
          <w:color w:val="000000"/>
        </w:rPr>
      </w:pPr>
    </w:p>
    <w:p w14:paraId="6F42766A" w14:textId="43B2588C" w:rsidR="00336655" w:rsidRPr="004A04F4" w:rsidRDefault="00336655" w:rsidP="00336655">
      <w:pPr>
        <w:jc w:val="both"/>
        <w:rPr>
          <w:rFonts w:cs="Arial"/>
          <w:color w:val="000000"/>
        </w:rPr>
      </w:pPr>
      <w:r w:rsidRPr="004A04F4">
        <w:rPr>
          <w:rFonts w:cs="Arial"/>
          <w:color w:val="000000"/>
        </w:rPr>
        <w:t xml:space="preserve">The </w:t>
      </w:r>
      <w:r>
        <w:rPr>
          <w:rFonts w:cs="Arial"/>
          <w:color w:val="000000"/>
        </w:rPr>
        <w:t>governing board</w:t>
      </w:r>
      <w:r w:rsidRPr="004A04F4">
        <w:rPr>
          <w:rFonts w:cs="Arial"/>
          <w:color w:val="000000"/>
        </w:rPr>
        <w:t xml:space="preserve"> agree</w:t>
      </w:r>
      <w:r w:rsidR="00CD0A59">
        <w:rPr>
          <w:rFonts w:cs="Arial"/>
          <w:color w:val="000000"/>
        </w:rPr>
        <w:t>s</w:t>
      </w:r>
      <w:r w:rsidRPr="004A04F4">
        <w:rPr>
          <w:rFonts w:cs="Arial"/>
          <w:color w:val="000000"/>
        </w:rPr>
        <w:t xml:space="preserve"> to hire the premises to the </w:t>
      </w:r>
      <w:r>
        <w:rPr>
          <w:rFonts w:cs="Arial"/>
          <w:color w:val="000000"/>
        </w:rPr>
        <w:t>h</w:t>
      </w:r>
      <w:r w:rsidRPr="004A04F4">
        <w:rPr>
          <w:rFonts w:cs="Arial"/>
          <w:color w:val="000000"/>
        </w:rPr>
        <w:t xml:space="preserve">irer on the date(s) and for the period(s) mentioned above, upon payment of the fee specified. </w:t>
      </w:r>
    </w:p>
    <w:p w14:paraId="63C5C654" w14:textId="0C8551C2" w:rsidR="00336655" w:rsidRPr="004A04F4" w:rsidRDefault="00336655" w:rsidP="00336655">
      <w:pPr>
        <w:jc w:val="both"/>
        <w:rPr>
          <w:rFonts w:cs="Arial"/>
          <w:color w:val="000000"/>
        </w:rPr>
      </w:pPr>
      <w:r w:rsidRPr="004A04F4">
        <w:rPr>
          <w:rFonts w:cs="Arial"/>
          <w:color w:val="000000"/>
        </w:rPr>
        <w:t xml:space="preserve">The </w:t>
      </w:r>
      <w:r>
        <w:rPr>
          <w:rFonts w:cs="Arial"/>
          <w:color w:val="000000"/>
        </w:rPr>
        <w:t>h</w:t>
      </w:r>
      <w:r w:rsidRPr="004A04F4">
        <w:rPr>
          <w:rFonts w:cs="Arial"/>
          <w:color w:val="000000"/>
        </w:rPr>
        <w:t xml:space="preserve">irer accepts all the conditions of hire as set out in the attached </w:t>
      </w:r>
      <w:r>
        <w:rPr>
          <w:rFonts w:cs="Arial"/>
          <w:color w:val="000000"/>
        </w:rPr>
        <w:t>t</w:t>
      </w:r>
      <w:r w:rsidRPr="004A04F4">
        <w:rPr>
          <w:rFonts w:cs="Arial"/>
          <w:color w:val="000000"/>
        </w:rPr>
        <w:t xml:space="preserve">erms and </w:t>
      </w:r>
      <w:r>
        <w:rPr>
          <w:rFonts w:cs="Arial"/>
          <w:color w:val="000000"/>
        </w:rPr>
        <w:t>c</w:t>
      </w:r>
      <w:r w:rsidRPr="004A04F4">
        <w:rPr>
          <w:rFonts w:cs="Arial"/>
          <w:color w:val="000000"/>
        </w:rPr>
        <w:t xml:space="preserve">onditions document. </w:t>
      </w:r>
    </w:p>
    <w:p w14:paraId="35566E3E" w14:textId="3C9EAD87" w:rsidR="00336655" w:rsidRDefault="00336655" w:rsidP="00336655">
      <w:pPr>
        <w:jc w:val="both"/>
        <w:rPr>
          <w:rFonts w:cs="Arial"/>
          <w:color w:val="000000"/>
        </w:rPr>
      </w:pPr>
      <w:r w:rsidRPr="004A04F4">
        <w:rPr>
          <w:rFonts w:cs="Arial"/>
          <w:color w:val="000000"/>
        </w:rPr>
        <w:t xml:space="preserve">The </w:t>
      </w:r>
      <w:r>
        <w:rPr>
          <w:rFonts w:cs="Arial"/>
          <w:color w:val="000000"/>
        </w:rPr>
        <w:t>h</w:t>
      </w:r>
      <w:r w:rsidRPr="004A04F4">
        <w:rPr>
          <w:rFonts w:cs="Arial"/>
          <w:color w:val="000000"/>
        </w:rPr>
        <w:t xml:space="preserve">irer's attention is specifically drawn to the indemnities contained in the hire conditions, and the need to ensure that suitable insurance cover is in place for any loss, </w:t>
      </w:r>
      <w:proofErr w:type="gramStart"/>
      <w:r w:rsidRPr="004A04F4">
        <w:rPr>
          <w:rFonts w:cs="Arial"/>
          <w:color w:val="000000"/>
        </w:rPr>
        <w:t>damage</w:t>
      </w:r>
      <w:proofErr w:type="gramEnd"/>
      <w:r w:rsidRPr="004A04F4">
        <w:rPr>
          <w:rFonts w:cs="Arial"/>
          <w:color w:val="000000"/>
        </w:rPr>
        <w:t xml:space="preserve"> or injury.</w:t>
      </w:r>
    </w:p>
    <w:p w14:paraId="2E73EC89" w14:textId="77777777" w:rsidR="008B6495" w:rsidRPr="004A04F4" w:rsidRDefault="008B6495" w:rsidP="00336655">
      <w:pPr>
        <w:jc w:val="both"/>
        <w:rPr>
          <w:rFonts w:cs="Arial"/>
          <w:color w:val="000000"/>
        </w:rPr>
      </w:pPr>
    </w:p>
    <w:tbl>
      <w:tblPr>
        <w:tblStyle w:val="TableGrid"/>
        <w:tblW w:w="8997" w:type="dxa"/>
        <w:jc w:val="center"/>
        <w:tblLook w:val="04A0" w:firstRow="1" w:lastRow="0" w:firstColumn="1" w:lastColumn="0" w:noHBand="0" w:noVBand="1"/>
      </w:tblPr>
      <w:tblGrid>
        <w:gridCol w:w="3118"/>
        <w:gridCol w:w="5879"/>
      </w:tblGrid>
      <w:tr w:rsidR="00336655" w14:paraId="1EC7965E" w14:textId="77777777" w:rsidTr="001503D7">
        <w:trPr>
          <w:trHeight w:val="567"/>
          <w:jc w:val="center"/>
        </w:trPr>
        <w:tc>
          <w:tcPr>
            <w:tcW w:w="3118" w:type="dxa"/>
            <w:tcBorders>
              <w:bottom w:val="single" w:sz="4" w:space="0" w:color="auto"/>
            </w:tcBorders>
            <w:shd w:val="clear" w:color="auto" w:fill="041E42" w:themeFill="accent2"/>
            <w:vAlign w:val="center"/>
          </w:tcPr>
          <w:p w14:paraId="4FCFFF50" w14:textId="64D1C2AA" w:rsidR="00336655" w:rsidRPr="008D53D9" w:rsidRDefault="00336655" w:rsidP="001503D7">
            <w:pPr>
              <w:rPr>
                <w:rFonts w:cs="Arial"/>
                <w:b/>
                <w:color w:val="FFFFFF" w:themeColor="background1"/>
              </w:rPr>
            </w:pPr>
            <w:r w:rsidRPr="008D53D9">
              <w:rPr>
                <w:rFonts w:cs="Arial"/>
                <w:b/>
                <w:color w:val="FFFFFF" w:themeColor="background1"/>
              </w:rPr>
              <w:t>Hirer’s signature</w:t>
            </w:r>
          </w:p>
        </w:tc>
        <w:tc>
          <w:tcPr>
            <w:tcW w:w="5879" w:type="dxa"/>
            <w:tcBorders>
              <w:bottom w:val="single" w:sz="4" w:space="0" w:color="auto"/>
            </w:tcBorders>
            <w:vAlign w:val="center"/>
          </w:tcPr>
          <w:p w14:paraId="79828224" w14:textId="77777777" w:rsidR="00336655" w:rsidRDefault="00336655" w:rsidP="00762842">
            <w:pPr>
              <w:rPr>
                <w:rFonts w:cs="Arial"/>
                <w:color w:val="000000"/>
              </w:rPr>
            </w:pPr>
          </w:p>
        </w:tc>
      </w:tr>
      <w:tr w:rsidR="008B6495" w14:paraId="04753CC8" w14:textId="77777777" w:rsidTr="001503D7">
        <w:trPr>
          <w:trHeight w:val="567"/>
          <w:jc w:val="center"/>
        </w:trPr>
        <w:tc>
          <w:tcPr>
            <w:tcW w:w="3118" w:type="dxa"/>
            <w:tcBorders>
              <w:bottom w:val="single" w:sz="4" w:space="0" w:color="auto"/>
            </w:tcBorders>
            <w:shd w:val="clear" w:color="auto" w:fill="041E42" w:themeFill="accent2"/>
            <w:vAlign w:val="center"/>
          </w:tcPr>
          <w:p w14:paraId="6AF67878" w14:textId="6C255CAE" w:rsidR="008B6495" w:rsidRPr="008D53D9" w:rsidRDefault="008B6495" w:rsidP="001503D7">
            <w:pPr>
              <w:rPr>
                <w:rFonts w:cs="Arial"/>
                <w:b/>
                <w:color w:val="FFFFFF" w:themeColor="background1"/>
              </w:rPr>
            </w:pPr>
            <w:r>
              <w:rPr>
                <w:rFonts w:cs="Arial"/>
                <w:b/>
                <w:color w:val="FFFFFF" w:themeColor="background1"/>
              </w:rPr>
              <w:t>Date</w:t>
            </w:r>
          </w:p>
        </w:tc>
        <w:tc>
          <w:tcPr>
            <w:tcW w:w="5879" w:type="dxa"/>
            <w:tcBorders>
              <w:bottom w:val="single" w:sz="4" w:space="0" w:color="auto"/>
            </w:tcBorders>
            <w:vAlign w:val="center"/>
          </w:tcPr>
          <w:p w14:paraId="0C7876E1" w14:textId="77777777" w:rsidR="008B6495" w:rsidRDefault="008B6495" w:rsidP="00762842">
            <w:pPr>
              <w:rPr>
                <w:rFonts w:cs="Arial"/>
                <w:color w:val="000000"/>
              </w:rPr>
            </w:pPr>
          </w:p>
        </w:tc>
      </w:tr>
      <w:tr w:rsidR="008B6495" w14:paraId="4CCFE38C" w14:textId="77777777" w:rsidTr="001503D7">
        <w:trPr>
          <w:trHeight w:val="567"/>
          <w:jc w:val="center"/>
        </w:trPr>
        <w:tc>
          <w:tcPr>
            <w:tcW w:w="8997" w:type="dxa"/>
            <w:gridSpan w:val="2"/>
            <w:tcBorders>
              <w:top w:val="single" w:sz="4" w:space="0" w:color="auto"/>
              <w:left w:val="nil"/>
              <w:bottom w:val="single" w:sz="4" w:space="0" w:color="auto"/>
              <w:right w:val="nil"/>
            </w:tcBorders>
            <w:shd w:val="clear" w:color="auto" w:fill="auto"/>
            <w:vAlign w:val="center"/>
          </w:tcPr>
          <w:p w14:paraId="54F16C2D" w14:textId="77777777" w:rsidR="008B6495" w:rsidRDefault="008B6495" w:rsidP="008B6495">
            <w:pPr>
              <w:rPr>
                <w:rFonts w:cs="Arial"/>
                <w:color w:val="000000"/>
              </w:rPr>
            </w:pPr>
          </w:p>
        </w:tc>
      </w:tr>
      <w:tr w:rsidR="00336655" w14:paraId="04624FE2" w14:textId="77777777" w:rsidTr="001503D7">
        <w:trPr>
          <w:trHeight w:val="567"/>
          <w:jc w:val="center"/>
        </w:trPr>
        <w:tc>
          <w:tcPr>
            <w:tcW w:w="3118" w:type="dxa"/>
            <w:tcBorders>
              <w:top w:val="single" w:sz="4" w:space="0" w:color="auto"/>
            </w:tcBorders>
            <w:shd w:val="clear" w:color="auto" w:fill="041E42" w:themeFill="accent2"/>
            <w:vAlign w:val="center"/>
          </w:tcPr>
          <w:p w14:paraId="69E04E37" w14:textId="0C908438" w:rsidR="00336655" w:rsidRPr="008D53D9" w:rsidRDefault="00336655" w:rsidP="001503D7">
            <w:pPr>
              <w:rPr>
                <w:rFonts w:cs="Arial"/>
                <w:b/>
                <w:color w:val="FFFFFF" w:themeColor="background1"/>
              </w:rPr>
            </w:pPr>
            <w:r w:rsidRPr="008D53D9">
              <w:rPr>
                <w:rFonts w:cs="Arial"/>
                <w:b/>
                <w:color w:val="FFFFFF" w:themeColor="background1"/>
              </w:rPr>
              <w:t xml:space="preserve">Chair of the governing </w:t>
            </w:r>
            <w:r w:rsidR="003A5C3E">
              <w:rPr>
                <w:rFonts w:cs="Arial"/>
                <w:b/>
                <w:color w:val="FFFFFF" w:themeColor="background1"/>
              </w:rPr>
              <w:t>body’s</w:t>
            </w:r>
            <w:r w:rsidRPr="008D53D9">
              <w:rPr>
                <w:rFonts w:cs="Arial"/>
                <w:b/>
                <w:color w:val="FFFFFF" w:themeColor="background1"/>
              </w:rPr>
              <w:t xml:space="preserve"> signature</w:t>
            </w:r>
          </w:p>
        </w:tc>
        <w:tc>
          <w:tcPr>
            <w:tcW w:w="5879" w:type="dxa"/>
            <w:tcBorders>
              <w:top w:val="single" w:sz="4" w:space="0" w:color="auto"/>
            </w:tcBorders>
            <w:vAlign w:val="center"/>
          </w:tcPr>
          <w:p w14:paraId="5D258B6A" w14:textId="77777777" w:rsidR="00336655" w:rsidRDefault="00336655" w:rsidP="00762842">
            <w:pPr>
              <w:rPr>
                <w:rFonts w:cs="Arial"/>
                <w:color w:val="000000"/>
              </w:rPr>
            </w:pPr>
          </w:p>
        </w:tc>
      </w:tr>
      <w:tr w:rsidR="008B6495" w14:paraId="45AEF685" w14:textId="77777777" w:rsidTr="001503D7">
        <w:trPr>
          <w:trHeight w:val="567"/>
          <w:jc w:val="center"/>
        </w:trPr>
        <w:tc>
          <w:tcPr>
            <w:tcW w:w="3118" w:type="dxa"/>
            <w:shd w:val="clear" w:color="auto" w:fill="041E42" w:themeFill="accent2"/>
            <w:vAlign w:val="center"/>
          </w:tcPr>
          <w:p w14:paraId="30536E7E" w14:textId="1BB4C95C" w:rsidR="008B6495" w:rsidRPr="008D53D9" w:rsidRDefault="008B6495" w:rsidP="001503D7">
            <w:pPr>
              <w:rPr>
                <w:rFonts w:cs="Arial"/>
                <w:b/>
                <w:color w:val="FFFFFF" w:themeColor="background1"/>
              </w:rPr>
            </w:pPr>
            <w:r>
              <w:rPr>
                <w:rFonts w:cs="Arial"/>
                <w:b/>
                <w:color w:val="FFFFFF" w:themeColor="background1"/>
              </w:rPr>
              <w:t>Date</w:t>
            </w:r>
          </w:p>
        </w:tc>
        <w:tc>
          <w:tcPr>
            <w:tcW w:w="5879" w:type="dxa"/>
            <w:vAlign w:val="center"/>
          </w:tcPr>
          <w:p w14:paraId="0BC2A7E0" w14:textId="77777777" w:rsidR="008B6495" w:rsidRDefault="008B6495" w:rsidP="00762842">
            <w:pPr>
              <w:rPr>
                <w:rFonts w:cs="Arial"/>
                <w:color w:val="000000"/>
              </w:rPr>
            </w:pPr>
          </w:p>
        </w:tc>
      </w:tr>
      <w:bookmarkEnd w:id="22"/>
    </w:tbl>
    <w:p w14:paraId="7F70225A" w14:textId="62530E96" w:rsidR="00FB1631" w:rsidRPr="00720147" w:rsidRDefault="00FB1631" w:rsidP="00E57272">
      <w:pPr>
        <w:jc w:val="both"/>
      </w:pPr>
    </w:p>
    <w:p w14:paraId="1680EEBC" w14:textId="77777777" w:rsidR="00FB1631" w:rsidRPr="00A12919" w:rsidRDefault="00FB1631" w:rsidP="00AB0E3D">
      <w:pPr>
        <w:jc w:val="both"/>
        <w:rPr>
          <w:szCs w:val="24"/>
        </w:rPr>
      </w:pPr>
    </w:p>
    <w:sectPr w:rsidR="00FB1631" w:rsidRPr="00A12919" w:rsidSect="00E5727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D91A33D-C1B7-46E6-BDEF-05E8B727399C}"/>
  </w:font>
  <w:font w:name="Comic Sans MS">
    <w:panose1 w:val="030F0702030302020204"/>
    <w:charset w:val="00"/>
    <w:family w:val="script"/>
    <w:pitch w:val="variable"/>
    <w:sig w:usb0="00000287" w:usb1="00000013" w:usb2="00000000" w:usb3="00000000" w:csb0="0000009F" w:csb1="00000000"/>
    <w:embedRegular r:id="rId2" w:fontKey="{04EB09B9-031E-4834-AF49-2EF2F5F6303B}"/>
    <w:embedBold r:id="rId3" w:fontKey="{B521390D-CF29-4259-8701-850DCE8D017B}"/>
  </w:font>
  <w:font w:name="Freestyle Script">
    <w:panose1 w:val="030804020302050B0404"/>
    <w:charset w:val="00"/>
    <w:family w:val="script"/>
    <w:pitch w:val="variable"/>
    <w:sig w:usb0="00000003" w:usb1="00000000" w:usb2="00000000" w:usb3="00000000" w:csb0="00000001" w:csb1="00000000"/>
    <w:embedRegular r:id="rId4" w:fontKey="{76B456F0-43C8-493B-B472-DE51780894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0E433A" w:rsidRDefault="00D4425F">
                          <w:pPr>
                            <w:rPr>
                              <w:color w:val="FFFFFF"/>
                              <w:sz w:val="8"/>
                            </w:rPr>
                          </w:pPr>
                          <w:r w:rsidRPr="000E433A">
                            <w:rPr>
                              <w:color w:val="FFFFFF"/>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8"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0E433A" w:rsidRDefault="00D4425F">
                    <w:pPr>
                      <w:rPr>
                        <w:color w:val="FFFFFF"/>
                        <w:sz w:val="8"/>
                      </w:rPr>
                    </w:pPr>
                    <w:r w:rsidRPr="000E433A">
                      <w:rPr>
                        <w:color w:val="FFFFFF"/>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1F38AA"/>
    <w:multiLevelType w:val="hybridMultilevel"/>
    <w:tmpl w:val="4C26AF2C"/>
    <w:lvl w:ilvl="0" w:tplc="9D38D8FE">
      <w:start w:val="1"/>
      <w:numFmt w:val="decimal"/>
      <w:pStyle w:val="Heading10"/>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8C22A1"/>
    <w:multiLevelType w:val="multilevel"/>
    <w:tmpl w:val="7C621AEA"/>
    <w:numStyleLink w:val="Style1"/>
  </w:abstractNum>
  <w:abstractNum w:abstractNumId="5" w15:restartNumberingAfterBreak="0">
    <w:nsid w:val="4B7B6F76"/>
    <w:multiLevelType w:val="hybridMultilevel"/>
    <w:tmpl w:val="B5143C54"/>
    <w:lvl w:ilvl="0" w:tplc="B7D2A074">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4C657C1E"/>
    <w:multiLevelType w:val="hybridMultilevel"/>
    <w:tmpl w:val="E4B4674A"/>
    <w:lvl w:ilvl="0" w:tplc="1D1ABF50">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1D9060EE"/>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5A1B15AD"/>
    <w:multiLevelType w:val="hybridMultilevel"/>
    <w:tmpl w:val="D3A61CF4"/>
    <w:lvl w:ilvl="0" w:tplc="1618FE48">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62407888"/>
    <w:multiLevelType w:val="hybridMultilevel"/>
    <w:tmpl w:val="8BA48A3A"/>
    <w:lvl w:ilvl="0" w:tplc="4B74126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3"/>
  </w:num>
  <w:num w:numId="2">
    <w:abstractNumId w:val="14"/>
  </w:num>
  <w:num w:numId="3">
    <w:abstractNumId w:val="7"/>
  </w:num>
  <w:num w:numId="4">
    <w:abstractNumId w:val="0"/>
  </w:num>
  <w:num w:numId="5">
    <w:abstractNumId w:val="9"/>
  </w:num>
  <w:num w:numId="6">
    <w:abstractNumId w:val="12"/>
  </w:num>
  <w:num w:numId="7">
    <w:abstractNumId w:val="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8"/>
  </w:num>
  <w:num w:numId="9">
    <w:abstractNumId w:val="11"/>
  </w:num>
  <w:num w:numId="10">
    <w:abstractNumId w:val="1"/>
  </w:num>
  <w:num w:numId="11">
    <w:abstractNumId w:val="2"/>
  </w:num>
  <w:num w:numId="12">
    <w:abstractNumId w:val="5"/>
  </w:num>
  <w:num w:numId="13">
    <w:abstractNumId w:val="4"/>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10"/>
  </w:num>
  <w:num w:numId="15">
    <w:abstractNumId w:val="6"/>
  </w:num>
  <w:num w:numId="16">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139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33A"/>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0018"/>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03D7"/>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C5B"/>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219"/>
    <w:rsid w:val="002455D7"/>
    <w:rsid w:val="00246C04"/>
    <w:rsid w:val="002470C8"/>
    <w:rsid w:val="002473EC"/>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1EE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4A60"/>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6655"/>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71E"/>
    <w:rsid w:val="003A1BB2"/>
    <w:rsid w:val="003A1F71"/>
    <w:rsid w:val="003A3093"/>
    <w:rsid w:val="003A3865"/>
    <w:rsid w:val="003A4C04"/>
    <w:rsid w:val="003A5C3E"/>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2CB9"/>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4B1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3D2"/>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577"/>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3A4"/>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6495"/>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655"/>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F5D"/>
    <w:rsid w:val="00A82E67"/>
    <w:rsid w:val="00A83249"/>
    <w:rsid w:val="00A838EF"/>
    <w:rsid w:val="00A840FA"/>
    <w:rsid w:val="00A8675F"/>
    <w:rsid w:val="00A90EEE"/>
    <w:rsid w:val="00A9338C"/>
    <w:rsid w:val="00AA24A8"/>
    <w:rsid w:val="00AA491D"/>
    <w:rsid w:val="00AB0882"/>
    <w:rsid w:val="00AB0E3D"/>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0C20"/>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2404"/>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19F7"/>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0A59"/>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07C8"/>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DF7689"/>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272"/>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C65"/>
    <w:rsid w:val="00F07DC1"/>
    <w:rsid w:val="00F12615"/>
    <w:rsid w:val="00F14713"/>
    <w:rsid w:val="00F17B92"/>
    <w:rsid w:val="00F21E78"/>
    <w:rsid w:val="00F222CF"/>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1631"/>
    <w:rsid w:val="00FB478D"/>
    <w:rsid w:val="00FB7004"/>
    <w:rsid w:val="00FB7C50"/>
    <w:rsid w:val="00FB7DB8"/>
    <w:rsid w:val="00FB7E88"/>
    <w:rsid w:val="00FC3F44"/>
    <w:rsid w:val="00FC48D2"/>
    <w:rsid w:val="00FC6696"/>
    <w:rsid w:val="00FD08E9"/>
    <w:rsid w:val="00FD0CF2"/>
    <w:rsid w:val="00FD2251"/>
    <w:rsid w:val="00FD2A15"/>
    <w:rsid w:val="00FD4016"/>
    <w:rsid w:val="00FD4096"/>
    <w:rsid w:val="00FD5D0E"/>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BD2404"/>
    <w:pPr>
      <w:numPr>
        <w:numId w:val="16"/>
      </w:numPr>
      <w:spacing w:before="200"/>
      <w:ind w:left="284"/>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D2404"/>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244219"/>
    <w:pPr>
      <w:numPr>
        <w:numId w:val="15"/>
      </w:numPr>
      <w:tabs>
        <w:tab w:val="left" w:pos="3686"/>
      </w:tabs>
      <w:spacing w:after="0"/>
      <w:ind w:left="714" w:hanging="357"/>
      <w:contextualSpacing w:val="0"/>
      <w:jc w:val="both"/>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44219"/>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oolsassests.capital@education.gov.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3741</Words>
  <Characters>21328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 (St John the Baptist)</cp:lastModifiedBy>
  <cp:revision>3</cp:revision>
  <dcterms:created xsi:type="dcterms:W3CDTF">2022-10-08T19:23:00Z</dcterms:created>
  <dcterms:modified xsi:type="dcterms:W3CDTF">2022-10-08T19:24:00Z</dcterms:modified>
</cp:coreProperties>
</file>